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r>
        <w:t>Data Analysis and Power Simulations with General Linear Mixed Modelling for Psychophysical Data – A Practical R- and Julia-Based Guide</w:t>
      </w:r>
    </w:p>
    <w:p w14:paraId="310DD95D" w14:textId="77777777" w:rsidR="007002AE" w:rsidRDefault="007002AE" w:rsidP="007002AE">
      <w:pPr>
        <w:pStyle w:val="Heading1"/>
        <w:jc w:val="both"/>
      </w:pPr>
    </w:p>
    <w:p w14:paraId="7B5890E9" w14:textId="77777777" w:rsidR="007002AE" w:rsidRDefault="007002AE" w:rsidP="007002AE">
      <w:pPr>
        <w:pStyle w:val="Heading1"/>
        <w:jc w:val="both"/>
      </w:pPr>
      <w:r>
        <w:t>Introduction</w:t>
      </w:r>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a large number of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64D0702E" w:rsidR="00DB27F6" w:rsidRDefault="00E84867" w:rsidP="007002AE">
      <w:pPr>
        <w:jc w:val="both"/>
      </w:pPr>
      <w:r>
        <w:t>While Cognitive Psychology has remained nearly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take into account complex data structures </w:t>
      </w:r>
      <w:r w:rsidR="00FC4EBB">
        <w:lastRenderedPageBreak/>
        <w:t>where often several participants complete a large number of trials in several conditions</w:t>
      </w:r>
      <w:r>
        <w:t xml:space="preserve"> and blocks</w:t>
      </w:r>
      <w:r w:rsidR="00FC4EBB">
        <w:t xml:space="preserve">. However, very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037299D9"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this type of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for these analyses and give concrete recommendations.</w:t>
      </w:r>
      <w:r w:rsidR="002223ED">
        <w:t xml:space="preserve"> </w:t>
      </w:r>
      <w:r w:rsidR="00342F2F">
        <w:t>As you can see, t</w:t>
      </w:r>
      <w:r w:rsidR="002223ED">
        <w:t>his paper includes both theoretical considerations and practical implementations</w:t>
      </w:r>
      <w:r w:rsidR="00402356">
        <w:t>;</w:t>
      </w:r>
      <w:r w:rsidR="002223ED">
        <w:t xml:space="preserve"> </w:t>
      </w:r>
      <w:r w:rsidR="00402356">
        <w:t xml:space="preserve">we </w:t>
      </w:r>
      <w:r w:rsidR="002223ED">
        <w:t xml:space="preserve">provide 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0" w:name="_Ref45511565"/>
      <w:r>
        <w:t xml:space="preserve">Figure </w:t>
      </w:r>
      <w:fldSimple w:instr=" SEQ Figure \* ARABIC ">
        <w:r w:rsidR="00A220A8">
          <w:rPr>
            <w:noProof/>
          </w:rPr>
          <w:t>1</w:t>
        </w:r>
      </w:fldSimple>
      <w:bookmarkEnd w:id="0"/>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78183522"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(Cummulative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lastRenderedPageBreak/>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 for example, biases induced by a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symmetrical by definition, it doesn’t matter whether 0.25 or 0.75 are chosen, but the JND is always positive.</w:t>
      </w:r>
      <w:r w:rsidR="00A12C7E">
        <w:t xml:space="preserve"> JNDs speak to the </w:t>
      </w:r>
      <w:r w:rsidR="00A12C7E" w:rsidRPr="00A12C7E">
        <w:rPr>
          <w:b/>
          <w:bCs/>
        </w:rPr>
        <w:t>precision</w:t>
      </w:r>
      <w:r w:rsidR="00A12C7E">
        <w:t xml:space="preserve"> of performance.</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r>
        <w:t>Simulating Psychophysical Data</w:t>
      </w:r>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r>
        <w:t>Required values</w:t>
      </w:r>
    </w:p>
    <w:p w14:paraId="1233913D" w14:textId="77777777" w:rsidR="00C97284" w:rsidRDefault="00C97284" w:rsidP="00C97284">
      <w:r>
        <w:t>This method requires estimates of all relevant parameters. Some pertain to the stimuli, some can be taken from the literature, and some must be guessed (educatedly).</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r w:rsidRPr="0024115D">
        <w:rPr>
          <w:rFonts w:ascii="Courier New" w:hAnsi="Courier New" w:cs="Courier New"/>
          <w:noProof/>
          <w:sz w:val="20"/>
          <w:szCs w:val="20"/>
        </w:rPr>
        <w:t>StandardValues</w:t>
      </w:r>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lastRenderedPageBreak/>
        <w:t>“</w:t>
      </w:r>
      <w:r w:rsidRPr="0024115D">
        <w:rPr>
          <w:rFonts w:ascii="Courier New" w:hAnsi="Courier New" w:cs="Courier New"/>
          <w:noProof/>
          <w:sz w:val="20"/>
          <w:szCs w:val="20"/>
        </w:rPr>
        <w:t>JND_Difference</w:t>
      </w:r>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1" w:name="_Hlk49979830"/>
      <w:r w:rsidRPr="0024115D">
        <w:rPr>
          <w:rFonts w:ascii="Courier New" w:hAnsi="Courier New" w:cs="Courier New"/>
          <w:noProof/>
          <w:sz w:val="20"/>
          <w:szCs w:val="20"/>
        </w:rPr>
        <w:t>Mean_Standard</w:t>
      </w:r>
      <w:bookmarkEnd w:id="1"/>
      <w:r>
        <w:t>” is the Mean of the psychometric function expected for the standard condition. In many cases, this is the stimulus strength of the comparison stimulus.</w:t>
      </w:r>
    </w:p>
    <w:p w14:paraId="1DAF2A10" w14:textId="77777777" w:rsidR="00C97284" w:rsidRDefault="00C97284" w:rsidP="00C97284">
      <w:r>
        <w:t>“</w:t>
      </w:r>
      <w:r w:rsidRPr="0024115D">
        <w:rPr>
          <w:rFonts w:ascii="Courier New" w:hAnsi="Courier New" w:cs="Courier New"/>
          <w:noProof/>
          <w:sz w:val="20"/>
          <w:szCs w:val="20"/>
        </w:rPr>
        <w:t>Multiplicator_SD_Standard</w:t>
      </w:r>
      <w:r>
        <w:t>”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77777777" w:rsidR="00C97284" w:rsidRDefault="00C97284" w:rsidP="00C97284">
      <w:r>
        <w:t>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constraints  .</w:t>
      </w:r>
    </w:p>
    <w:p w14:paraId="24976EC3" w14:textId="77777777" w:rsidR="00C97284" w:rsidRDefault="00C97284" w:rsidP="00C97284">
      <w:r>
        <w:t>“</w:t>
      </w:r>
      <w:r w:rsidRPr="0024115D">
        <w:rPr>
          <w:rFonts w:ascii="Courier New" w:hAnsi="Courier New" w:cs="Courier New"/>
          <w:noProof/>
          <w:sz w:val="20"/>
          <w:szCs w:val="20"/>
        </w:rPr>
        <w:t>SD_Standard</w:t>
      </w:r>
      <w:r>
        <w:t>” is then the standard deviation of the psychometric function for each stimulus intensity (</w:t>
      </w:r>
      <w:r w:rsidRPr="0024115D">
        <w:rPr>
          <w:rFonts w:ascii="Courier New" w:hAnsi="Courier New" w:cs="Courier New"/>
          <w:noProof/>
          <w:sz w:val="20"/>
          <w:szCs w:val="20"/>
        </w:rPr>
        <w:t>Multiplicator_SD_Standard</w:t>
      </w:r>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r w:rsidRPr="0024115D">
        <w:rPr>
          <w:rFonts w:ascii="Courier New" w:hAnsi="Courier New" w:cs="Courier New"/>
          <w:noProof/>
          <w:sz w:val="20"/>
          <w:szCs w:val="20"/>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distribution, but is not currently implemented in the code.</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2" w:name="_Ref45511590"/>
      <w:r>
        <w:t xml:space="preserve">Figure </w:t>
      </w:r>
      <w:fldSimple w:instr=" SEQ Figure \* ARABIC ">
        <w:r w:rsidR="00A220A8">
          <w:rPr>
            <w:noProof/>
          </w:rPr>
          <w:t>2</w:t>
        </w:r>
      </w:fldSimple>
      <w:bookmarkEnd w:id="2"/>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r w:rsidRPr="008B1E7A">
        <w:rPr>
          <w:rFonts w:ascii="Courier New" w:hAnsi="Courier New" w:cs="Courier New"/>
          <w:noProof/>
          <w:sz w:val="20"/>
          <w:szCs w:val="20"/>
        </w:rPr>
        <w:t>SD_ResponseFunction</w:t>
      </w:r>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r>
        <w:rPr>
          <w:noProof/>
        </w:rPr>
        <w:t>Extracting the parameters from existing data</w:t>
      </w:r>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 xml:space="preserve">code we use to compute the needed values to accurately simulate datasets. We first load the necessary packages: “dplyr” for data manipulation, “quickpsy” to fit psychometric functions and “MASS” for an way to determine response functions and the parameters of </w:t>
      </w:r>
      <w:r>
        <w:rPr>
          <w:noProof/>
        </w:rPr>
        <w:lastRenderedPageBreak/>
        <w:t>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Cummulative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r w:rsidRPr="0043048B">
        <w:rPr>
          <w:rFonts w:ascii="Courier New" w:hAnsi="Courier New" w:cs="Courier New"/>
          <w:noProof/>
          <w:sz w:val="20"/>
          <w:szCs w:val="20"/>
        </w:rPr>
        <w:t>Multiplicator_SD_Standard</w:t>
      </w:r>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r w:rsidRPr="0043048B">
        <w:rPr>
          <w:rFonts w:ascii="Courier New" w:hAnsi="Courier New" w:cs="Courier New"/>
          <w:noProof/>
          <w:sz w:val="20"/>
          <w:szCs w:val="20"/>
        </w:rPr>
        <w:t>ResponseFunction</w:t>
      </w:r>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w:t>
      </w:r>
      <w:r>
        <w:lastRenderedPageBreak/>
        <w:t xml:space="preserve">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separately for each congruency condition, participant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r>
        <w:rPr>
          <w:noProof/>
        </w:rPr>
        <w:t>Simulating the Data</w:t>
      </w:r>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lastRenderedPageBreak/>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lastRenderedPageBreak/>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3" w:name="_Ref45511606"/>
      <w:r>
        <w:t xml:space="preserve">Figure </w:t>
      </w:r>
      <w:fldSimple w:instr=" SEQ Figure \* ARABIC ">
        <w:r w:rsidR="00A220A8">
          <w:rPr>
            <w:noProof/>
          </w:rPr>
          <w:t>3</w:t>
        </w:r>
      </w:fldSimple>
      <w:bookmarkEnd w:id="3"/>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r>
        <w:t>Analyzing Psychophysical Data</w:t>
      </w:r>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4"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4"/>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r>
        <w:t>Two-Step Approach</w:t>
      </w:r>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r w:rsidR="00B155D3">
        <w:t xml:space="preserve">quickpsy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w:t>
      </w:r>
      <w:r w:rsidR="003E4683">
        <w:rPr>
          <w:noProof/>
        </w:rPr>
        <w:lastRenderedPageBreak/>
        <w:t>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lastRenderedPageBreak/>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5"/>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5"/>
      <w:r w:rsidR="00AD037B">
        <w:rPr>
          <w:rStyle w:val="CommentReference"/>
        </w:rPr>
        <w:commentReference w:id="5"/>
      </w:r>
    </w:p>
    <w:p w14:paraId="06CE5DBB" w14:textId="6032847B" w:rsidR="00230D1F" w:rsidRDefault="00FC4081" w:rsidP="00FC4081">
      <w:pPr>
        <w:pStyle w:val="Caption"/>
        <w:jc w:val="both"/>
        <w:rPr>
          <w:noProof/>
        </w:rPr>
      </w:pPr>
      <w:bookmarkStart w:id="6" w:name="_Ref45635370"/>
      <w:r>
        <w:t xml:space="preserve">Figure </w:t>
      </w:r>
      <w:fldSimple w:instr=" SEQ Figure \* ARABIC ">
        <w:r w:rsidR="00A220A8">
          <w:rPr>
            <w:noProof/>
          </w:rPr>
          <w:t>4</w:t>
        </w:r>
      </w:fldSimple>
      <w:bookmarkEnd w:id="6"/>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r>
        <w:lastRenderedPageBreak/>
        <w:t>Generalized Linear Mixed Modelling (GLMM)</w:t>
      </w:r>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w:t>
      </w:r>
      <w:r>
        <w:rPr>
          <w:noProof/>
        </w:rPr>
        <w:lastRenderedPageBreak/>
        <w:t xml:space="preserve">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lastRenderedPageBreak/>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r>
        <w:rPr>
          <w:noProof/>
        </w:rPr>
        <w:t>A deep dive into model specifications</w:t>
      </w:r>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 xml:space="preserve">random intercepts </w:t>
      </w:r>
      <w:r w:rsidR="00D40248">
        <w:rPr>
          <w:noProof/>
        </w:rPr>
        <w:lastRenderedPageBreak/>
        <w:t>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7" w:name="_Ref46413137"/>
      <w:r>
        <w:t xml:space="preserve">Figure </w:t>
      </w:r>
      <w:fldSimple w:instr=" SEQ Figure \* ARABIC ">
        <w:r w:rsidR="00A220A8">
          <w:rPr>
            <w:noProof/>
          </w:rPr>
          <w:t>5</w:t>
        </w:r>
      </w:fldSimple>
      <w:bookmarkEnd w:id="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 xml:space="preserve">five </w:t>
      </w:r>
      <w:r w:rsidR="00183E8D">
        <w:rPr>
          <w:noProof/>
        </w:rPr>
        <w:lastRenderedPageBreak/>
        <w:t>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4F665E6F" w:rsidR="00667C0E" w:rsidRDefault="00667C0E" w:rsidP="00667C0E">
      <w:pPr>
        <w:pStyle w:val="Heading4"/>
        <w:rPr>
          <w:noProof/>
        </w:rPr>
      </w:pPr>
      <w:r>
        <w:rPr>
          <w:noProof/>
        </w:rPr>
        <w:t>Recovery of coefficients, standard errors, model fits and power</w:t>
      </w:r>
    </w:p>
    <w:p w14:paraId="3DEDF8F8" w14:textId="5301EE4A"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p>
    <w:p w14:paraId="64C679A6" w14:textId="42DF696E"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D039D9">
        <w:rPr>
          <w:noProof/>
        </w:rPr>
        <w:t>C</w:t>
      </w:r>
      <w:r w:rsidR="00E220BE">
        <w:rPr>
          <w:noProof/>
        </w:rPr>
        <w:t xml:space="preserve">omplementary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90649B">
        <w:rPr>
          <w:noProof/>
        </w:rPr>
        <w:t xml:space="preserve">Complementary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Complementary Figures </w:t>
      </w:r>
      <w:r w:rsidR="00D556B1">
        <w:rPr>
          <w:noProof/>
        </w:rPr>
        <w:t>8</w:t>
      </w:r>
      <w:r w:rsidR="0090649B">
        <w:rPr>
          <w:noProof/>
        </w:rPr>
        <w:t>-1</w:t>
      </w:r>
      <w:r w:rsidR="00D556B1">
        <w:rPr>
          <w:noProof/>
        </w:rPr>
        <w:t>3</w:t>
      </w:r>
      <w:r w:rsidR="0090649B">
        <w:rPr>
          <w:noProof/>
        </w:rPr>
        <w:t xml:space="preserve"> show the corresponding standard errors. Complementary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Complementary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19925357" w:rsidR="00E43C43" w:rsidRDefault="009E3758" w:rsidP="00D039D9">
      <w:pPr>
        <w:jc w:val="both"/>
        <w:rPr>
          <w:noProof/>
        </w:rPr>
      </w:pPr>
      <w:r>
        <w:rPr>
          <w:noProof/>
        </w:rPr>
        <w:t xml:space="preserve">The </w:t>
      </w:r>
      <w:r w:rsidR="0090649B">
        <w:rPr>
          <w:noProof/>
        </w:rPr>
        <w:t xml:space="preserve">Complementary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280CBD31" w:rsidR="0045241A" w:rsidRDefault="0045241A" w:rsidP="00D039D9">
      <w:pPr>
        <w:jc w:val="both"/>
        <w:rPr>
          <w:noProof/>
        </w:rPr>
      </w:pPr>
      <w:r>
        <w:rPr>
          <w:noProof/>
        </w:rPr>
        <w:t>In terms of power (Complementary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 xml:space="preserve">the false positive rate is slightly above 0.05 for both M15 and M25, </w:t>
      </w:r>
      <w:r w:rsidR="00A77607">
        <w:rPr>
          <w:noProof/>
        </w:rPr>
        <w:lastRenderedPageBreak/>
        <w:t>while M14 and M24 provide the expected false positive rate of 0.05. Both M15 and M25 have an equally high power</w:t>
      </w:r>
      <w:r w:rsidR="00480C7D">
        <w:rPr>
          <w:noProof/>
        </w:rPr>
        <w:t xml:space="preserve"> when an effect is present.</w:t>
      </w:r>
    </w:p>
    <w:p w14:paraId="5D8D64DE" w14:textId="77D103AF" w:rsidR="0042638C" w:rsidRDefault="00A95471" w:rsidP="000B28DC">
      <w:pPr>
        <w:jc w:val="both"/>
        <w:rPr>
          <w:noProof/>
        </w:rPr>
      </w:pPr>
      <w:r>
        <w:rPr>
          <w:noProof/>
        </w:rPr>
        <w:t>In terms of model fits, M15 and M25 perform the best</w:t>
      </w:r>
      <w:r w:rsidR="00480C7D">
        <w:rPr>
          <w:noProof/>
        </w:rPr>
        <w:t xml:space="preserve"> (Complementary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8" w:name="_Ref47731993"/>
      <w:r>
        <w:t xml:space="preserve">Table </w:t>
      </w:r>
      <w:fldSimple w:instr=" SEQ Table \* ARABIC ">
        <w:r>
          <w:rPr>
            <w:noProof/>
          </w:rPr>
          <w:t>1</w:t>
        </w:r>
      </w:fldSimple>
      <w:bookmarkEnd w:id="8"/>
      <w:r>
        <w:t>: Specification of different models. The first column indicates the model names, the second column indicates the random effects per StandardValues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Overall, despite the slightly elevated false positive rate, M15 (with random intercepts and random slopes for Difference per StandardValues and random intercepts and random slopes for Difference and ConditionOfInterest per ID, along with Difference, ConditionOfInterest and their 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r>
        <w:lastRenderedPageBreak/>
        <w:t>Bayesian Linear Mixed Modelling</w:t>
      </w:r>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EC00F24" w:rsidR="002E7F93" w:rsidRPr="0094129D"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67AE0936" w14:textId="1AA43BA1" w:rsidR="003A4042" w:rsidRPr="00D70079" w:rsidRDefault="003A4042" w:rsidP="002E7F93">
      <w:pPr>
        <w:pStyle w:val="NoSpacing"/>
        <w:rPr>
          <w:rFonts w:ascii="Courier New" w:hAnsi="Courier New" w:cs="Courier New"/>
          <w:noProof/>
          <w:sz w:val="16"/>
          <w:szCs w:val="16"/>
        </w:rPr>
      </w:pP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4A29248D" w:rsidR="000A2EE2" w:rsidRDefault="000A2EE2" w:rsidP="000A2EE2">
      <w:pPr>
        <w:pStyle w:val="Heading1"/>
      </w:pPr>
      <w:r>
        <w:t>Conducting Power Analyses for Psychophysical Data</w:t>
      </w:r>
    </w:p>
    <w:p w14:paraId="1064A05D" w14:textId="480932B1"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w:t>
      </w:r>
      <w:r>
        <w:rPr>
          <w:noProof/>
        </w:rPr>
        <w:lastRenderedPageBreak/>
        <w:t xml:space="preserve">and calculate the ratio of simulations in which </w:t>
      </w:r>
      <w:r w:rsidR="0094129D">
        <w:rPr>
          <w:noProof/>
        </w:rPr>
        <w:t>the p value associated with ConditionOfInterest (for the PSE</w:t>
      </w:r>
      <w:r w:rsidR="008D6DD5">
        <w:rPr>
          <w:noProof/>
        </w:rPr>
        <w:t>)</w:t>
      </w:r>
      <w:r w:rsidR="0094129D">
        <w:rPr>
          <w:noProof/>
        </w:rPr>
        <w:t xml:space="preserv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lastRenderedPageBreak/>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lastRenderedPageBreak/>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lastRenderedPageBreak/>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9" w:name="_Ref49943659"/>
      <w:r>
        <w:t xml:space="preserve">Figure </w:t>
      </w:r>
      <w:fldSimple w:instr=" SEQ Figure \* ARABIC ">
        <w:r>
          <w:rPr>
            <w:noProof/>
          </w:rPr>
          <w:t>6</w:t>
        </w:r>
      </w:fldSimple>
      <w:bookmarkEnd w:id="9"/>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3ECFBDF0" w14:textId="77777777" w:rsidR="00E56C4D" w:rsidRDefault="00E56C4D" w:rsidP="009E77FA">
      <w:pPr>
        <w:pStyle w:val="NoSpacing"/>
        <w:jc w:val="both"/>
        <w:rPr>
          <w:rFonts w:ascii="Courier New" w:hAnsi="Courier New" w:cs="Courier New"/>
          <w:noProof/>
          <w:sz w:val="16"/>
          <w:szCs w:val="16"/>
        </w:rPr>
      </w:pPr>
    </w:p>
    <w:p w14:paraId="12917393" w14:textId="77777777" w:rsidR="009E77FA" w:rsidRPr="009E77FA" w:rsidRDefault="009E77FA" w:rsidP="009E77FA">
      <w:pPr>
        <w:pStyle w:val="NoSpacing"/>
        <w:jc w:val="both"/>
        <w:rPr>
          <w:rFonts w:ascii="Courier New" w:hAnsi="Courier New" w:cs="Courier New"/>
          <w:noProof/>
          <w:sz w:val="16"/>
          <w:szCs w:val="16"/>
        </w:rPr>
      </w:pPr>
    </w:p>
    <w:p w14:paraId="2A30BB54" w14:textId="77777777" w:rsidR="0044263D" w:rsidRDefault="0044263D" w:rsidP="008174A1">
      <w:pPr>
        <w:pStyle w:val="Heading1"/>
      </w:pPr>
      <w:r>
        <w:t>Comparing the power for the GLMM and the Two-Level approach</w:t>
      </w:r>
    </w:p>
    <w:p w14:paraId="7BF060FA" w14:textId="77777777" w:rsidR="00FF5BCA" w:rsidRDefault="00DF72F0" w:rsidP="0044263D">
      <w:pPr>
        <w:pStyle w:val="NoSpacing"/>
        <w:jc w:val="both"/>
        <w:rPr>
          <w:noProof/>
        </w:rPr>
      </w:pPr>
      <w:r>
        <w:rPr>
          <w:noProof/>
        </w:rPr>
        <w:t xml:space="preserve">Following </w:t>
      </w:r>
      <w:r w:rsidR="0044263D">
        <w:rPr>
          <w:noProof/>
        </w:rPr>
        <w:t>Moscatelli &amp; Lacquaniti (2012)</w:t>
      </w:r>
      <w:r>
        <w:rPr>
          <w:noProof/>
        </w:rPr>
        <w:t>,</w:t>
      </w:r>
      <w:r w:rsidR="0044263D">
        <w:rPr>
          <w:noProof/>
        </w:rPr>
        <w:t xml:space="preserve"> </w:t>
      </w:r>
      <w:r>
        <w:rPr>
          <w:noProof/>
        </w:rPr>
        <w:t xml:space="preserve">we have </w:t>
      </w:r>
      <w:r w:rsidR="0044263D">
        <w:rPr>
          <w:noProof/>
        </w:rPr>
        <w:t>argue</w:t>
      </w:r>
      <w:r>
        <w:rPr>
          <w:noProof/>
        </w:rPr>
        <w:t>d above</w:t>
      </w:r>
      <w:r w:rsidR="0044263D">
        <w:rPr>
          <w:noProof/>
        </w:rPr>
        <w:t xml:space="preserve"> that power is lost when using the Two-</w:t>
      </w:r>
      <w:r>
        <w:rPr>
          <w:noProof/>
        </w:rPr>
        <w:t>Step</w:t>
      </w:r>
      <w:r w:rsidR="0044263D">
        <w:rPr>
          <w:noProof/>
        </w:rPr>
        <w:t xml:space="preserve"> approach</w:t>
      </w:r>
      <w:r w:rsidR="00D0792C">
        <w:rPr>
          <w:noProof/>
        </w:rPr>
        <w:t>.</w:t>
      </w:r>
      <w:r w:rsidR="0044263D">
        <w:rPr>
          <w:noProof/>
        </w:rPr>
        <w:t xml:space="preserve"> While this is an intuitive notion, it has, to our knowledge, only been confirmed for PSEs, and only for one combination of dataset parameters. </w:t>
      </w:r>
      <w:r w:rsidR="003A166D">
        <w:rPr>
          <w:noProof/>
        </w:rPr>
        <w:t>In the following, w</w:t>
      </w:r>
      <w:r w:rsidR="0044263D">
        <w:rPr>
          <w:noProof/>
        </w:rPr>
        <w:t xml:space="preserve">e thus use the above </w:t>
      </w:r>
      <w:r w:rsidR="003A166D">
        <w:rPr>
          <w:noProof/>
        </w:rPr>
        <w:t>proce</w:t>
      </w:r>
      <w:r w:rsidR="0050448D">
        <w:rPr>
          <w:noProof/>
        </w:rPr>
        <w:t>d</w:t>
      </w:r>
      <w:r w:rsidR="003A166D">
        <w:rPr>
          <w:noProof/>
        </w:rPr>
        <w:t xml:space="preserve">ure </w:t>
      </w:r>
      <w:r w:rsidR="0044263D">
        <w:rPr>
          <w:noProof/>
        </w:rPr>
        <w:t xml:space="preserve">to </w:t>
      </w:r>
      <w:r>
        <w:rPr>
          <w:noProof/>
        </w:rPr>
        <w:t>assess</w:t>
      </w:r>
      <w:r w:rsidR="0044263D">
        <w:rPr>
          <w:noProof/>
        </w:rPr>
        <w:t xml:space="preserve"> just how much power is</w:t>
      </w:r>
      <w:r>
        <w:rPr>
          <w:noProof/>
        </w:rPr>
        <w:t xml:space="preserve"> </w:t>
      </w:r>
      <w:r w:rsidR="0044263D">
        <w:rPr>
          <w:noProof/>
        </w:rPr>
        <w:t>lost when using the Two-</w:t>
      </w:r>
      <w:r w:rsidR="003A166D">
        <w:rPr>
          <w:noProof/>
        </w:rPr>
        <w:t xml:space="preserve">Step </w:t>
      </w:r>
      <w:r w:rsidR="00237024">
        <w:rPr>
          <w:noProof/>
        </w:rPr>
        <w:t>A</w:t>
      </w:r>
      <w:r w:rsidR="0044263D">
        <w:rPr>
          <w:noProof/>
        </w:rPr>
        <w:t xml:space="preserve">pproach in comparison to the GLMM </w:t>
      </w:r>
      <w:r w:rsidR="00237024">
        <w:rPr>
          <w:noProof/>
        </w:rPr>
        <w:t>A</w:t>
      </w:r>
      <w:r w:rsidR="0044263D">
        <w:rPr>
          <w:noProof/>
        </w:rPr>
        <w:t>pproach</w:t>
      </w:r>
      <w:r>
        <w:rPr>
          <w:noProof/>
        </w:rPr>
        <w:t xml:space="preserve">, for the influence of </w:t>
      </w:r>
      <w:r w:rsidRPr="00CA2A7C">
        <w:rPr>
          <w:b/>
          <w:bCs/>
          <w:noProof/>
        </w:rPr>
        <w:t>ConditionOfInterest</w:t>
      </w:r>
      <w:r>
        <w:rPr>
          <w:noProof/>
        </w:rPr>
        <w:t xml:space="preserve"> on both PSEs and JNDs.</w:t>
      </w:r>
      <w:r w:rsidR="00FF5BCA">
        <w:rPr>
          <w:noProof/>
        </w:rPr>
        <w:t xml:space="preserve"> </w:t>
      </w:r>
    </w:p>
    <w:p w14:paraId="1AA56E3D" w14:textId="42B0BA7C" w:rsidR="00FF5BCA" w:rsidRPr="00F7611E" w:rsidRDefault="00FF5BCA" w:rsidP="0044263D">
      <w:pPr>
        <w:pStyle w:val="NoSpacing"/>
        <w:jc w:val="both"/>
        <w:rPr>
          <w:noProof/>
        </w:rPr>
      </w:pPr>
      <w:r>
        <w:rPr>
          <w:noProof/>
        </w:rPr>
        <w:t>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include different ways of analyzing the data</w:t>
      </w:r>
      <w:r w:rsidR="00F7611E">
        <w:rPr>
          <w:noProof/>
        </w:rPr>
        <w:t xml:space="preserve">: Two-Step analyses using simple ANOVAs, the more sophisticated Linear Mixed Modelling approach to Two-Step analyses, and </w:t>
      </w:r>
      <w:r w:rsidR="0034011A">
        <w:rPr>
          <w:noProof/>
        </w:rPr>
        <w:t xml:space="preserve">the GLMM in the specification we have chosen above as optimal (M15 </w:t>
      </w:r>
      <w:r w:rsidR="00F7611E">
        <w:rPr>
          <w:noProof/>
        </w:rPr>
        <w:t xml:space="preserve">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w:t>
      </w:r>
      <w:r w:rsidR="00532750">
        <w:rPr>
          <w:noProof/>
        </w:rPr>
        <w:t>.</w:t>
      </w:r>
    </w:p>
    <w:p w14:paraId="3705D4A7" w14:textId="77777777" w:rsidR="0050448D" w:rsidRDefault="0050448D" w:rsidP="0044263D">
      <w:pPr>
        <w:pStyle w:val="NoSpacing"/>
        <w:jc w:val="both"/>
        <w:rPr>
          <w:noProof/>
        </w:rPr>
      </w:pPr>
    </w:p>
    <w:p w14:paraId="51E4E359" w14:textId="73CB1E1C" w:rsidR="0044263D" w:rsidRDefault="00532750" w:rsidP="0044263D">
      <w:pPr>
        <w:pStyle w:val="NoSpacing"/>
        <w:jc w:val="both"/>
        <w:rPr>
          <w:noProof/>
        </w:rPr>
      </w:pPr>
      <w:r>
        <w:rPr>
          <w:noProof/>
        </w:rPr>
        <w:t>INTERPRETATION of results XXX</w:t>
      </w:r>
    </w:p>
    <w:p w14:paraId="524F147A" w14:textId="3333BFD6" w:rsidR="00532750" w:rsidRDefault="00532750" w:rsidP="0044263D">
      <w:pPr>
        <w:pStyle w:val="NoSpacing"/>
        <w:jc w:val="both"/>
        <w:rPr>
          <w:noProof/>
        </w:rPr>
      </w:pPr>
      <w:r>
        <w:rPr>
          <w:noProof/>
        </w:rPr>
        <w:lastRenderedPageBreak/>
        <w:t>[POWER FIGURE]</w:t>
      </w:r>
    </w:p>
    <w:p w14:paraId="54F2C105" w14:textId="77777777" w:rsidR="0044263D" w:rsidRDefault="0044263D" w:rsidP="0044263D">
      <w:pPr>
        <w:pStyle w:val="NoSpacing"/>
        <w:jc w:val="both"/>
        <w:rPr>
          <w:noProof/>
        </w:rPr>
      </w:pPr>
    </w:p>
    <w:p w14:paraId="7FE3C809" w14:textId="77777777" w:rsidR="0044263D" w:rsidRDefault="0044263D" w:rsidP="0044263D">
      <w:pPr>
        <w:pStyle w:val="NoSpacing"/>
        <w:keepNext/>
        <w:jc w:val="both"/>
      </w:pPr>
      <w:r>
        <w:rPr>
          <w:rFonts w:cstheme="minorHAnsi"/>
          <w:noProof/>
        </w:rPr>
        <w:drawing>
          <wp:inline distT="0" distB="0" distL="0" distR="0" wp14:anchorId="2437E2AF" wp14:editId="0F0007B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07DFEB3" w14:textId="250EF77B" w:rsidR="0044263D" w:rsidRPr="004F03F8" w:rsidRDefault="0044263D" w:rsidP="0044263D">
      <w:pPr>
        <w:pStyle w:val="Caption"/>
        <w:jc w:val="both"/>
      </w:pPr>
      <w:r>
        <w:t xml:space="preserve">Figure </w:t>
      </w:r>
      <w:fldSimple w:instr=" SEQ Figure \* ARABIC ">
        <w:r w:rsidR="00A220A8">
          <w:rPr>
            <w:noProof/>
          </w:rPr>
          <w:t>7</w:t>
        </w:r>
      </w:fldSimple>
      <w:r>
        <w:t xml:space="preserve">: </w:t>
      </w:r>
      <w:r w:rsidRPr="004F03F8">
        <w:t>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6F0A073D" w14:textId="77777777" w:rsidR="0044263D" w:rsidRDefault="0044263D" w:rsidP="0044263D">
      <w:pPr>
        <w:pStyle w:val="NoSpacing"/>
        <w:jc w:val="both"/>
        <w:rPr>
          <w:noProof/>
        </w:rPr>
      </w:pPr>
    </w:p>
    <w:p w14:paraId="6EC4B13C" w14:textId="77777777" w:rsidR="0044263D" w:rsidRDefault="0044263D" w:rsidP="0044263D">
      <w:pPr>
        <w:pStyle w:val="Heading2"/>
        <w:jc w:val="both"/>
        <w:rPr>
          <w:noProof/>
        </w:rPr>
      </w:pPr>
      <w:r>
        <w:rPr>
          <w:noProof/>
        </w:rPr>
        <w:t>Power Analyses in Julia</w:t>
      </w:r>
    </w:p>
    <w:p w14:paraId="0AD0313A" w14:textId="5BE63B8E" w:rsidR="0044263D" w:rsidRDefault="0044263D" w:rsidP="0044263D">
      <w:pPr>
        <w:pStyle w:val="NoSpacing"/>
        <w:jc w:val="both"/>
        <w:rPr>
          <w:noProof/>
        </w:rPr>
      </w:pPr>
      <w:r>
        <w:rPr>
          <w:noProof/>
        </w:rPr>
        <w:t>The relatively new programming language Julia is advertised as a up-and-coming</w:t>
      </w:r>
      <w:r w:rsidR="00814D41">
        <w:rPr>
          <w:noProof/>
        </w:rPr>
        <w:t>,</w:t>
      </w:r>
      <w:r>
        <w:rPr>
          <w:noProof/>
        </w:rPr>
        <w:t xml:space="preserve"> faster alternative to R. Developped with a focus on speed, it can achieve a performance similar to C, while R is routinely among the </w:t>
      </w:r>
      <w:r w:rsidR="00ED47C6">
        <w:rPr>
          <w:noProof/>
        </w:rPr>
        <w:t>slowest</w:t>
      </w:r>
      <w:r>
        <w:rPr>
          <w:noProof/>
        </w:rPr>
        <w:t xml:space="preserve"> languages in benchmarks. Fortunately, packages for the fitting of (Generalized) Mixed Models are already available for Julia.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10"/>
      <w:r>
        <w:rPr>
          <w:noProof/>
        </w:rPr>
        <w:t>found here.</w:t>
      </w:r>
      <w:commentRangeEnd w:id="10"/>
      <w:r>
        <w:rPr>
          <w:rStyle w:val="CommentReference"/>
        </w:rPr>
        <w:commentReference w:id="10"/>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lastRenderedPageBreak/>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the “@rget” command. Since MixedModels.jl doesn’t recognize floats as factors when used as random effects, we then convert the standard values into categorical variables with help of the CategoricalArray 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lastRenderedPageBreak/>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7DF0EED7" w14:textId="77777777" w:rsidR="0044263D" w:rsidRDefault="0044263D" w:rsidP="0044263D">
      <w:pPr>
        <w:pStyle w:val="NoSpacing"/>
        <w:jc w:val="both"/>
        <w:rPr>
          <w:rFonts w:cstheme="minorHAnsi"/>
          <w:noProof/>
        </w:rPr>
      </w:pPr>
    </w:p>
    <w:p w14:paraId="1F0798A8" w14:textId="77777777" w:rsidR="0044263D" w:rsidRDefault="0044263D" w:rsidP="0044263D">
      <w:pPr>
        <w:pStyle w:val="NoSpacing"/>
        <w:jc w:val="both"/>
        <w:rPr>
          <w:rFonts w:cstheme="minorHAnsi"/>
          <w:noProof/>
        </w:rPr>
      </w:pPr>
    </w:p>
    <w:p w14:paraId="017823E6" w14:textId="77777777" w:rsidR="0044263D" w:rsidRPr="001D4697" w:rsidRDefault="0044263D" w:rsidP="0044263D">
      <w:pPr>
        <w:pStyle w:val="Heading3"/>
        <w:rPr>
          <w:noProof/>
        </w:rPr>
      </w:pPr>
      <w:r w:rsidRPr="001D4697">
        <w:rPr>
          <w:noProof/>
        </w:rPr>
        <w:t>R vs. Julia</w:t>
      </w:r>
      <w:r>
        <w:rPr>
          <w:noProof/>
        </w:rPr>
        <w:t xml:space="preserve"> – A comparison</w:t>
      </w:r>
    </w:p>
    <w:p w14:paraId="7905F13D" w14:textId="657B47D0" w:rsidR="0044263D" w:rsidRDefault="0044263D" w:rsidP="0044263D">
      <w:pPr>
        <w:jc w:val="both"/>
      </w:pPr>
      <w:r>
        <w:t>We used the above procedures to measure the speed for the same operations in Julia and R. We used a Julia script and use the RCall implementation to obtain lme4 fits. We also tried using lme4 natively in R and found by-and-large the same fitting durations as when calling lme4 through RCall from the Julia script. 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PSE_Difference = JND_Difference = 0; and “Small Effect”, PSE_Difference = 0.025 and JND_Difference = 0.05) and compare the median fitting duration across these four variables. We also compare median AICs to assess whether slower fits might yield increases in model fit, which might justified the increased duration. There are different implementations and configurations available for both Julia and R. We are going to evaluate them based on fitting duration and model fit. Since p values for </w:t>
      </w:r>
      <w:r>
        <w:lastRenderedPageBreak/>
        <w:t>(Generalized)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267EA6F8" w:rsidR="0044263D" w:rsidRDefault="0044263D" w:rsidP="0044263D">
      <w:pPr>
        <w:jc w:val="both"/>
      </w:pPr>
      <w:r>
        <w:t>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lmerTest, and natively in the MixedModels.jl package in Julia) and Likelihood Ratio Tests</w:t>
      </w:r>
      <w:r w:rsidR="00B53A92">
        <w:t xml:space="preserve"> (implemented in the anova() function in R and the LikelihoodRatioTest() function in Julia)</w:t>
      </w:r>
      <w:r>
        <w:t>.</w:t>
      </w:r>
    </w:p>
    <w:p w14:paraId="39D0FD9C" w14:textId="77777777" w:rsidR="0044263D" w:rsidRDefault="0044263D" w:rsidP="0044263D">
      <w:pPr>
        <w:pStyle w:val="Heading4"/>
      </w:pPr>
      <w:r>
        <w:t>nAGQ = 0/fast = true</w:t>
      </w:r>
    </w:p>
    <w:p w14:paraId="219E1AAC" w14:textId="77777777" w:rsidR="0044263D" w:rsidRDefault="0044263D" w:rsidP="0044263D">
      <w:pPr>
        <w:jc w:val="both"/>
      </w:pPr>
      <w:r>
        <w:t>Furthermore, both the lme4 implementation in R and the MixedModels.jl implementation in Julia offer the possibility to trade-off accuracy for higher speed (nAGP = 0 argument in R, and fast = true in Julia). We will test whether the gains in model fit for the slower, more accurate version are worth the increased fitting duration.</w:t>
      </w:r>
    </w:p>
    <w:p w14:paraId="4971F986" w14:textId="77777777" w:rsidR="0044263D" w:rsidRPr="00CD2772" w:rsidRDefault="0044263D" w:rsidP="0044263D">
      <w:pPr>
        <w:pStyle w:val="Heading4"/>
      </w:pPr>
      <w:r>
        <w:t>Speed</w:t>
      </w:r>
    </w:p>
    <w:p w14:paraId="347E56A2" w14:textId="77777777" w:rsidR="0044263D" w:rsidRDefault="0044263D" w:rsidP="0044263D">
      <w:pPr>
        <w:jc w:val="both"/>
      </w:pPr>
      <w:r>
        <w:t xml:space="preserve">Overall, the fastest implementations are by far the BOBYQA implementation in R from the “nloptwrap”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nAGQ=0/fast=true versions. All other implementations (the nAGQ=1/fast=false versions of the BOBYQA implementations, the default BOBYQA implementations from the lme4 package, and all Nelder-Mead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(nloptwrap), fast; R: BOBYQA (nloptwrap), slow; Julia: BOBYQA, slow.</w:t>
      </w:r>
    </w:p>
    <w:p w14:paraId="6DCE4D3B" w14:textId="77777777" w:rsidR="0044263D" w:rsidRDefault="0044263D" w:rsidP="0044263D">
      <w:pPr>
        <w:pStyle w:val="NoSpacing"/>
        <w:keepNext/>
        <w:jc w:val="both"/>
      </w:pPr>
      <w:r>
        <w:rPr>
          <w:rFonts w:cstheme="minorHAnsi"/>
          <w:noProof/>
        </w:rPr>
        <w:lastRenderedPageBreak/>
        <w:drawing>
          <wp:inline distT="0" distB="0" distL="0" distR="0" wp14:anchorId="0F352E3C" wp14:editId="1C15ABCE">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355DD87" w:rsidR="0044263D" w:rsidRPr="00AD1ECE" w:rsidRDefault="0044263D" w:rsidP="0044263D">
      <w:pPr>
        <w:pStyle w:val="Caption"/>
        <w:jc w:val="both"/>
        <w:rPr>
          <w:rFonts w:cstheme="minorHAnsi"/>
          <w:noProof/>
        </w:rPr>
      </w:pPr>
      <w:bookmarkStart w:id="11"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11"/>
      <w:r>
        <w:t xml:space="preserve">: Median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44263D">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the AIC is indeed lowest for this optimizer, along with “Julia: Nelder-Mead,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1F42D82C">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12" w:name="_Ref40753512"/>
      <w:r>
        <w:t xml:space="preserve">Figure </w:t>
      </w:r>
      <w:fldSimple w:instr=" SEQ Figure \* ARABIC ">
        <w:r w:rsidR="00A220A8">
          <w:rPr>
            <w:noProof/>
          </w:rPr>
          <w:t>9</w:t>
        </w:r>
      </w:fldSimple>
      <w:bookmarkEnd w:id="12"/>
      <w:r>
        <w:t>: Median difference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44263D">
      <w:pPr>
        <w:pStyle w:val="Heading4"/>
      </w:pPr>
      <w:r>
        <w:t>False positive rates</w:t>
      </w:r>
    </w:p>
    <w:p w14:paraId="2259F6A8" w14:textId="6DFABED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nAQP = 0 R implementations and all Julia implementations give false positive rates of 10 to 20 %, in comparison to the expected 5 %. Only the three nAQP = 1 R implementations yield acceptable false positive rates. Notably, these inflated false positive rates seem to translate also to a higher rate of “true positives” in the presence of a very small effect. However, a comparison with the those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xml:space="preserve">)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“ConditionOfInterest” and “Difference”), and the next simplest model that doesn’t contain it (ConditionOfInterest and Difference as main effects, but not their interaction) as null model. That is, two models need to fitted to obtain one p value instead of just one. We used the fast method of fitting GLMMs for each program (“R: BOBYQA (nloptwrap), fast” and “Julia: BOBYQA, fast”) and compared them with the Likelihood Ratio Test implemented in the stats::anova() function in R, and the MixedModels::LikelihoodRatioTest()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3E126F27">
            <wp:extent cx="5929311"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057106BF" w14:textId="21F45258" w:rsidR="0044263D" w:rsidRDefault="0044263D" w:rsidP="0044263D">
      <w:pPr>
        <w:pStyle w:val="Caption"/>
        <w:jc w:val="both"/>
        <w:rPr>
          <w:rFonts w:cstheme="minorHAnsi"/>
          <w:noProof/>
        </w:rPr>
      </w:pPr>
      <w:bookmarkStart w:id="13" w:name="_Ref40754554"/>
      <w:r>
        <w:t xml:space="preserve">Figure </w:t>
      </w:r>
      <w:fldSimple w:instr=" SEQ Figure \* ARABIC ">
        <w:r w:rsidR="00A220A8">
          <w:rPr>
            <w:noProof/>
          </w:rPr>
          <w:t>10</w:t>
        </w:r>
      </w:fldSimple>
      <w:bookmarkEnd w:id="13"/>
      <w:r>
        <w:t>: Frequency of p values per bin of 0.05 for different fitting methods. The gradient from blue over red to orange indicates the frequency.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44263D">
      <w:pPr>
        <w:pStyle w:val="Heading4"/>
      </w:pPr>
      <w:r>
        <w:t>Concluding recommendations</w:t>
      </w:r>
      <w:r w:rsidR="00372F84">
        <w:t xml:space="preserve"> for power analyses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nloptwrap implementation of the BOBYQA algorithm, with nAQP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2.1 Fitting GLMMs in Julia with the “BOBYQA, fast” implementation and comparing Test and Null models with the MixedModels::LikelihoodRatioTest() function. This variant is a bit faster, but the speed benefit is dampened by the need to fit two models (Test and Null).</w:t>
      </w:r>
    </w:p>
    <w:p w14:paraId="7596252D" w14:textId="77777777" w:rsidR="0044263D" w:rsidRDefault="0044263D" w:rsidP="0044263D">
      <w:pPr>
        <w:ind w:left="360"/>
        <w:jc w:val="both"/>
      </w:pPr>
      <w:r>
        <w:t xml:space="preserve">2.2 Fitting GLMMs in R with the BOBYQA implementation from the “nloptwrap” package and the slower nAQP = 1 option. This version is slightly slower than version (1), but still fast enough, and it doesn’t require R users to code in Julia. </w:t>
      </w:r>
    </w:p>
    <w:p w14:paraId="463C4CAF" w14:textId="30442148"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40BD8E0A" w14:textId="62C25A58" w:rsidR="00372F84" w:rsidRDefault="00372F84" w:rsidP="00372F84">
      <w:pPr>
        <w:pStyle w:val="Heading1"/>
      </w:pPr>
      <w:r>
        <w:lastRenderedPageBreak/>
        <w:t>Conclusions</w:t>
      </w:r>
    </w:p>
    <w:p w14:paraId="5510DC07" w14:textId="18A2B815" w:rsidR="00372F84" w:rsidRPr="00372F84" w:rsidRDefault="00372F84" w:rsidP="00753EAC">
      <w:pPr>
        <w:jc w:val="both"/>
      </w:pPr>
      <w:r>
        <w:t xml:space="preserve">In this manuscript, we provide practical recommendations for data simulation, data analysis and power analyses for psychophysical data, including implementations in R, Julia or both. </w:t>
      </w:r>
      <w:r w:rsidR="00753EAC">
        <w:t>Based on flexibly simulated datasets</w:t>
      </w:r>
      <w:r>
        <w:t xml:space="preserve">, we expand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 </w:t>
      </w:r>
      <w:r>
        <w:t xml:space="preserve">common </w:t>
      </w:r>
      <w:r w:rsidR="00753EAC">
        <w:t xml:space="preserve">Two-Level approaches that first fit psychometric functions and then perform statistical tests over the resulting PSEs and JNDs and show how the use of Linear Mixed Models over ANOVAs can enhance statistical validity and power. We then take a close look at the Generalized Linear Mixed Modelling-based approach and provide concrete recommendations on model specifications. Finally, we move on to the topic of power analyses based on the two approaches we have identified as best methods (one Two-Level approach and one GLMM approach). We first provide sample code that the reader can adapt easily to their own needs, and then compare different technical parameters to be considered when running these power analyses, which </w:t>
      </w:r>
      <w:r w:rsidR="00B27ECB">
        <w:t>motivates certain choices we made in our sample power analysis code.</w:t>
      </w:r>
    </w:p>
    <w:p w14:paraId="7B28AEAF" w14:textId="77777777" w:rsidR="00372F84" w:rsidRDefault="00372F84" w:rsidP="000A4380">
      <w:pPr>
        <w:jc w:val="both"/>
        <w:rPr>
          <w:b/>
          <w:bCs/>
        </w:rPr>
      </w:pPr>
    </w:p>
    <w:p w14:paraId="5A7129A3" w14:textId="2269BCE7" w:rsidR="00096F43" w:rsidRDefault="001624FE" w:rsidP="000A4380">
      <w:pPr>
        <w:jc w:val="both"/>
        <w:rPr>
          <w:b/>
          <w:bCs/>
        </w:rPr>
      </w:pPr>
      <w:r>
        <w:rPr>
          <w:b/>
          <w:bCs/>
        </w:rPr>
        <w:t>Complementary</w:t>
      </w:r>
      <w:r w:rsidR="00096F43">
        <w:rPr>
          <w:b/>
          <w:bCs/>
        </w:rPr>
        <w:t xml:space="preserve"> Figures</w:t>
      </w:r>
    </w:p>
    <w:p w14:paraId="4D80A76F" w14:textId="5BA42C08" w:rsidR="006D47EE" w:rsidRDefault="006D47EE" w:rsidP="000A4380">
      <w:pPr>
        <w:jc w:val="both"/>
        <w:rPr>
          <w:b/>
          <w:bCs/>
        </w:rPr>
      </w:pPr>
    </w:p>
    <w:p w14:paraId="2A76990C" w14:textId="77777777" w:rsidR="006D47EE" w:rsidRDefault="006D47EE" w:rsidP="006D47EE">
      <w:pPr>
        <w:keepNext/>
        <w:jc w:val="both"/>
      </w:pPr>
      <w:r>
        <w:rPr>
          <w:b/>
          <w:bCs/>
          <w:noProof/>
        </w:rPr>
        <w:lastRenderedPageBreak/>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43A1F86" w14:textId="19EE0E62" w:rsidR="006D47EE" w:rsidRDefault="006D47EE" w:rsidP="006D47EE">
      <w:pPr>
        <w:pStyle w:val="Caption"/>
        <w:jc w:val="both"/>
        <w:rPr>
          <w:b/>
          <w:bCs/>
        </w:rPr>
      </w:pPr>
      <w:bookmarkStart w:id="14" w:name="_Ref49984494"/>
      <w:r>
        <w:t xml:space="preserve">Complementary Figure </w:t>
      </w:r>
      <w:fldSimple w:instr=" SEQ Complementary_Figure \* ARABIC ">
        <w:r>
          <w:rPr>
            <w:noProof/>
          </w:rPr>
          <w:t>1</w:t>
        </w:r>
      </w:fldSimple>
      <w:bookmarkEnd w:id="14"/>
    </w:p>
    <w:p w14:paraId="7A08A4CD" w14:textId="77777777" w:rsidR="006D47EE" w:rsidRDefault="006D47EE" w:rsidP="000A4380">
      <w:pPr>
        <w:jc w:val="both"/>
        <w:rPr>
          <w:b/>
          <w:bCs/>
        </w:rPr>
      </w:pPr>
    </w:p>
    <w:p w14:paraId="74F92C99" w14:textId="77777777" w:rsidR="006D47EE" w:rsidRDefault="006D47EE" w:rsidP="000A4380">
      <w:pPr>
        <w:jc w:val="both"/>
        <w:rPr>
          <w:b/>
          <w:bCs/>
        </w:rPr>
      </w:pPr>
    </w:p>
    <w:p w14:paraId="27ABBE54" w14:textId="77777777" w:rsidR="001624FE" w:rsidRDefault="001624FE" w:rsidP="001624FE">
      <w:pPr>
        <w:keepNext/>
        <w:jc w:val="both"/>
      </w:pPr>
      <w:r>
        <w:rPr>
          <w:b/>
          <w:bCs/>
          <w:noProof/>
        </w:rPr>
        <w:lastRenderedPageBreak/>
        <w:drawing>
          <wp:inline distT="0" distB="0" distL="0" distR="0" wp14:anchorId="5AFDB983" wp14:editId="4C49EFBB">
            <wp:extent cx="593407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76D3B6" w14:textId="6695CE14" w:rsidR="00096F43" w:rsidRPr="001624FE" w:rsidRDefault="001624FE" w:rsidP="001624FE">
      <w:pPr>
        <w:pStyle w:val="Caption"/>
        <w:jc w:val="both"/>
        <w:rPr>
          <w:b/>
          <w:bCs/>
        </w:rPr>
      </w:pPr>
      <w:r>
        <w:t xml:space="preserve">Complementary Figure </w:t>
      </w:r>
      <w:fldSimple w:instr=" SEQ Complementary_Figure \* ARABIC ">
        <w:r w:rsidR="006D47EE">
          <w:rPr>
            <w:noProof/>
          </w:rPr>
          <w:t>2</w:t>
        </w:r>
      </w:fldSimple>
      <w:r>
        <w:t>: Power for a significant impact of ConditionOfInterest on the PSE coefficient (A.) and the JND coefficient (B.) for a simulated difference of 10% for the PSE coefficient and 25% for the JND coefficient.</w:t>
      </w:r>
    </w:p>
    <w:p w14:paraId="45AFF913" w14:textId="77777777" w:rsidR="00E220BE" w:rsidRDefault="001624FE" w:rsidP="00E220BE">
      <w:pPr>
        <w:keepNext/>
        <w:jc w:val="both"/>
      </w:pPr>
      <w:r>
        <w:rPr>
          <w:b/>
          <w:bCs/>
          <w:noProof/>
          <w:lang w:val="es-ES"/>
        </w:rPr>
        <w:drawing>
          <wp:inline distT="0" distB="0" distL="0" distR="0" wp14:anchorId="22847E6C" wp14:editId="0207C9B8">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E8C5D11" w14:textId="4BA7880C" w:rsidR="00096F43" w:rsidRPr="00372F84" w:rsidRDefault="00E220BE" w:rsidP="00E220BE">
      <w:pPr>
        <w:pStyle w:val="Caption"/>
        <w:jc w:val="both"/>
        <w:rPr>
          <w:b/>
          <w:bCs/>
        </w:rPr>
      </w:pPr>
      <w:r>
        <w:t xml:space="preserve">Complementary Figure </w:t>
      </w:r>
      <w:fldSimple w:instr=" SEQ Complementary_Figure \* ARABIC ">
        <w:r w:rsidR="006D47EE">
          <w:rPr>
            <w:noProof/>
          </w:rPr>
          <w:t>3</w:t>
        </w:r>
      </w:fldSimple>
    </w:p>
    <w:p w14:paraId="3C77B42F" w14:textId="430D6A0A" w:rsidR="001624FE" w:rsidRPr="00372F84" w:rsidRDefault="001624FE">
      <w:pPr>
        <w:rPr>
          <w:b/>
          <w:bCs/>
        </w:rPr>
      </w:pPr>
      <w:r w:rsidRPr="00372F84">
        <w:rPr>
          <w:b/>
          <w:bCs/>
        </w:rPr>
        <w:br w:type="page"/>
      </w:r>
    </w:p>
    <w:p w14:paraId="6DFFA225" w14:textId="77777777" w:rsidR="00E220BE" w:rsidRDefault="001624FE" w:rsidP="00E220BE">
      <w:pPr>
        <w:keepNext/>
        <w:jc w:val="both"/>
      </w:pPr>
      <w:r>
        <w:rPr>
          <w:b/>
          <w:bCs/>
          <w:noProof/>
          <w:lang w:val="es-ES"/>
        </w:rPr>
        <w:lastRenderedPageBreak/>
        <w:drawing>
          <wp:inline distT="0" distB="0" distL="0" distR="0" wp14:anchorId="5CE370EE" wp14:editId="279639E4">
            <wp:extent cx="593407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2FC638D" w14:textId="457A57FB" w:rsidR="00E220BE" w:rsidRDefault="00E220BE" w:rsidP="00E220BE">
      <w:pPr>
        <w:pStyle w:val="Caption"/>
        <w:jc w:val="both"/>
      </w:pPr>
      <w:r>
        <w:t xml:space="preserve">Complementary Figure </w:t>
      </w:r>
      <w:fldSimple w:instr=" SEQ Complementary_Figure \* ARABIC ">
        <w:r w:rsidR="006D47EE">
          <w:rPr>
            <w:noProof/>
          </w:rPr>
          <w:t>4</w:t>
        </w:r>
      </w:fldSimple>
    </w:p>
    <w:p w14:paraId="6684DAE9" w14:textId="77777777" w:rsidR="00E220BE" w:rsidRDefault="001624FE" w:rsidP="00E220BE">
      <w:pPr>
        <w:keepNext/>
        <w:jc w:val="both"/>
      </w:pPr>
      <w:r>
        <w:rPr>
          <w:b/>
          <w:bCs/>
          <w:noProof/>
          <w:lang w:val="es-ES"/>
        </w:rPr>
        <w:drawing>
          <wp:inline distT="0" distB="0" distL="0" distR="0" wp14:anchorId="260939B3" wp14:editId="114EE111">
            <wp:extent cx="5934075" cy="3562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1CEF8A9" w14:textId="4673FE7D" w:rsidR="00E220BE" w:rsidRDefault="00E220BE" w:rsidP="00E220BE">
      <w:pPr>
        <w:pStyle w:val="Caption"/>
        <w:jc w:val="both"/>
      </w:pPr>
      <w:r>
        <w:t xml:space="preserve">Complementary Figure </w:t>
      </w:r>
      <w:fldSimple w:instr=" SEQ Complementary_Figure \* ARABIC ">
        <w:r w:rsidR="006D47EE">
          <w:rPr>
            <w:noProof/>
          </w:rPr>
          <w:t>5</w:t>
        </w:r>
      </w:fldSimple>
    </w:p>
    <w:p w14:paraId="3D565813" w14:textId="77777777" w:rsidR="00E220BE" w:rsidRDefault="001624FE" w:rsidP="00E220BE">
      <w:pPr>
        <w:keepNext/>
        <w:jc w:val="both"/>
      </w:pPr>
      <w:r>
        <w:rPr>
          <w:b/>
          <w:bCs/>
          <w:noProof/>
          <w:lang w:val="es-ES"/>
        </w:rPr>
        <w:lastRenderedPageBreak/>
        <w:drawing>
          <wp:inline distT="0" distB="0" distL="0" distR="0" wp14:anchorId="0A44A569" wp14:editId="016F1FEA">
            <wp:extent cx="5934075" cy="3562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0E16AC" w14:textId="73FC3A72" w:rsidR="001624FE" w:rsidRPr="00372F84" w:rsidRDefault="00E220BE" w:rsidP="00E220BE">
      <w:pPr>
        <w:pStyle w:val="Caption"/>
        <w:jc w:val="both"/>
        <w:rPr>
          <w:b/>
          <w:bCs/>
        </w:rPr>
      </w:pPr>
      <w:r>
        <w:t xml:space="preserve">Complementary Figure </w:t>
      </w:r>
      <w:fldSimple w:instr=" SEQ Complementary_Figure \* ARABIC ">
        <w:r w:rsidR="006D47EE">
          <w:rPr>
            <w:noProof/>
          </w:rPr>
          <w:t>6</w:t>
        </w:r>
      </w:fldSimple>
    </w:p>
    <w:p w14:paraId="27E06FEC" w14:textId="77777777" w:rsidR="00E220BE" w:rsidRDefault="001624FE" w:rsidP="00E220BE">
      <w:pPr>
        <w:keepNext/>
        <w:jc w:val="both"/>
      </w:pPr>
      <w:r>
        <w:rPr>
          <w:b/>
          <w:bCs/>
          <w:noProof/>
          <w:lang w:val="es-ES"/>
        </w:rPr>
        <w:drawing>
          <wp:inline distT="0" distB="0" distL="0" distR="0" wp14:anchorId="2AD78BCA" wp14:editId="21A24C3E">
            <wp:extent cx="59340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029B3A6" w14:textId="65379AEA" w:rsidR="001624FE" w:rsidRPr="00372F84" w:rsidRDefault="00E220BE" w:rsidP="00E220BE">
      <w:pPr>
        <w:pStyle w:val="Caption"/>
        <w:jc w:val="both"/>
        <w:rPr>
          <w:b/>
          <w:bCs/>
        </w:rPr>
      </w:pPr>
      <w:r>
        <w:t xml:space="preserve">Complementary Figure </w:t>
      </w:r>
      <w:fldSimple w:instr=" SEQ Complementary_Figure \* ARABIC ">
        <w:r w:rsidR="006D47EE">
          <w:rPr>
            <w:noProof/>
          </w:rPr>
          <w:t>7</w:t>
        </w:r>
      </w:fldSimple>
    </w:p>
    <w:p w14:paraId="3BC17669" w14:textId="2E1052F5" w:rsidR="0047200C" w:rsidRPr="00372F84" w:rsidRDefault="0047200C">
      <w:pPr>
        <w:rPr>
          <w:b/>
          <w:bCs/>
        </w:rPr>
      </w:pPr>
      <w:r w:rsidRPr="00372F84">
        <w:rPr>
          <w:b/>
          <w:bCs/>
        </w:rPr>
        <w:br w:type="page"/>
      </w:r>
    </w:p>
    <w:p w14:paraId="39C0B9CE" w14:textId="77777777" w:rsidR="00E220BE" w:rsidRDefault="0047200C" w:rsidP="00E220BE">
      <w:pPr>
        <w:keepNext/>
        <w:jc w:val="both"/>
      </w:pPr>
      <w:r>
        <w:rPr>
          <w:b/>
          <w:bCs/>
          <w:noProof/>
          <w:lang w:val="es-ES"/>
        </w:rPr>
        <w:lastRenderedPageBreak/>
        <w:drawing>
          <wp:inline distT="0" distB="0" distL="0" distR="0" wp14:anchorId="1BC85796" wp14:editId="4920AF8B">
            <wp:extent cx="59340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1A4F2C5" w14:textId="45083AC5" w:rsidR="00E220BE" w:rsidRDefault="00E220BE" w:rsidP="00E220BE">
      <w:pPr>
        <w:pStyle w:val="Caption"/>
        <w:jc w:val="both"/>
      </w:pPr>
      <w:r>
        <w:t xml:space="preserve">Complementary Figure </w:t>
      </w:r>
      <w:fldSimple w:instr=" SEQ Complementary_Figure \* ARABIC ">
        <w:r w:rsidR="006D47EE">
          <w:rPr>
            <w:noProof/>
          </w:rPr>
          <w:t>8</w:t>
        </w:r>
      </w:fldSimple>
    </w:p>
    <w:p w14:paraId="25A53B8D" w14:textId="77777777" w:rsidR="00E220BE" w:rsidRDefault="0047200C" w:rsidP="00E220BE">
      <w:pPr>
        <w:keepNext/>
        <w:jc w:val="both"/>
      </w:pPr>
      <w:r>
        <w:rPr>
          <w:b/>
          <w:bCs/>
          <w:noProof/>
          <w:lang w:val="es-ES"/>
        </w:rPr>
        <w:drawing>
          <wp:inline distT="0" distB="0" distL="0" distR="0" wp14:anchorId="78909228" wp14:editId="5CEAA4A5">
            <wp:extent cx="59340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34B415E" w14:textId="7380F371" w:rsidR="00096F43" w:rsidRPr="00372F84" w:rsidRDefault="00E220BE" w:rsidP="00E220BE">
      <w:pPr>
        <w:pStyle w:val="Caption"/>
        <w:jc w:val="both"/>
        <w:rPr>
          <w:b/>
          <w:bCs/>
        </w:rPr>
      </w:pPr>
      <w:r>
        <w:t xml:space="preserve">Complementary Figure </w:t>
      </w:r>
      <w:fldSimple w:instr=" SEQ Complementary_Figure \* ARABIC ">
        <w:r w:rsidR="006D47EE">
          <w:rPr>
            <w:noProof/>
          </w:rPr>
          <w:t>9</w:t>
        </w:r>
      </w:fldSimple>
    </w:p>
    <w:p w14:paraId="2BE55AC5" w14:textId="18D80904" w:rsidR="0047200C" w:rsidRPr="00372F84" w:rsidRDefault="0047200C" w:rsidP="000A4380">
      <w:pPr>
        <w:jc w:val="both"/>
        <w:rPr>
          <w:b/>
          <w:bCs/>
        </w:rPr>
      </w:pPr>
    </w:p>
    <w:p w14:paraId="32DEA2F0" w14:textId="221DABC7" w:rsidR="0047200C" w:rsidRPr="00372F84" w:rsidRDefault="0047200C" w:rsidP="000A4380">
      <w:pPr>
        <w:jc w:val="both"/>
        <w:rPr>
          <w:b/>
          <w:bCs/>
        </w:rPr>
      </w:pPr>
    </w:p>
    <w:p w14:paraId="6753BBEB" w14:textId="125D2348" w:rsidR="0047200C" w:rsidRPr="00372F84" w:rsidRDefault="0047200C" w:rsidP="000A4380">
      <w:pPr>
        <w:jc w:val="both"/>
        <w:rPr>
          <w:b/>
          <w:bCs/>
        </w:rPr>
      </w:pPr>
    </w:p>
    <w:p w14:paraId="272E7EEA" w14:textId="77777777" w:rsidR="00E220BE" w:rsidRDefault="0047200C" w:rsidP="00E220BE">
      <w:pPr>
        <w:keepNext/>
        <w:jc w:val="both"/>
      </w:pPr>
      <w:r>
        <w:rPr>
          <w:b/>
          <w:bCs/>
          <w:noProof/>
          <w:lang w:val="es-ES"/>
        </w:rPr>
        <w:drawing>
          <wp:inline distT="0" distB="0" distL="0" distR="0" wp14:anchorId="5F431F36" wp14:editId="2C8625A3">
            <wp:extent cx="5934075" cy="3562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A1F2CC4" w14:textId="237CB086" w:rsidR="0047200C" w:rsidRPr="00372F84" w:rsidRDefault="00E220BE" w:rsidP="00E220BE">
      <w:pPr>
        <w:pStyle w:val="Caption"/>
        <w:jc w:val="both"/>
        <w:rPr>
          <w:b/>
          <w:bCs/>
        </w:rPr>
      </w:pPr>
      <w:r>
        <w:t xml:space="preserve">Complementary Figure </w:t>
      </w:r>
      <w:fldSimple w:instr=" SEQ Complementary_Figure \* ARABIC ">
        <w:r w:rsidR="006D47EE">
          <w:rPr>
            <w:noProof/>
          </w:rPr>
          <w:t>10</w:t>
        </w:r>
      </w:fldSimple>
    </w:p>
    <w:p w14:paraId="6FFC7CAE" w14:textId="77777777" w:rsidR="00E220BE" w:rsidRDefault="0047200C" w:rsidP="00E220BE">
      <w:pPr>
        <w:keepNext/>
        <w:jc w:val="both"/>
      </w:pPr>
      <w:r>
        <w:rPr>
          <w:b/>
          <w:bCs/>
          <w:noProof/>
          <w:lang w:val="es-ES"/>
        </w:rPr>
        <w:lastRenderedPageBreak/>
        <w:drawing>
          <wp:inline distT="0" distB="0" distL="0" distR="0" wp14:anchorId="133A12BA" wp14:editId="393473FC">
            <wp:extent cx="5934075" cy="356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854A25D" w14:textId="01E98050" w:rsidR="0047200C" w:rsidRPr="00372F84" w:rsidRDefault="00E220BE" w:rsidP="00E220BE">
      <w:pPr>
        <w:pStyle w:val="Caption"/>
        <w:jc w:val="both"/>
        <w:rPr>
          <w:b/>
          <w:bCs/>
        </w:rPr>
      </w:pPr>
      <w:r>
        <w:t xml:space="preserve">Complementary Figure </w:t>
      </w:r>
      <w:fldSimple w:instr=" SEQ Complementary_Figure \* ARABIC ">
        <w:r w:rsidR="006D47EE">
          <w:rPr>
            <w:noProof/>
          </w:rPr>
          <w:t>11</w:t>
        </w:r>
      </w:fldSimple>
    </w:p>
    <w:p w14:paraId="21F5B380" w14:textId="77777777" w:rsidR="00E220BE" w:rsidRDefault="0047200C" w:rsidP="00E220BE">
      <w:pPr>
        <w:keepNext/>
        <w:jc w:val="both"/>
      </w:pPr>
      <w:r>
        <w:rPr>
          <w:b/>
          <w:bCs/>
          <w:noProof/>
          <w:lang w:val="es-ES"/>
        </w:rPr>
        <w:drawing>
          <wp:inline distT="0" distB="0" distL="0" distR="0" wp14:anchorId="4E106161" wp14:editId="3EC26C46">
            <wp:extent cx="5934075" cy="3562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F147A58" w14:textId="202A62E9" w:rsidR="0047200C" w:rsidRPr="00372F84" w:rsidRDefault="00E220BE" w:rsidP="00E220BE">
      <w:pPr>
        <w:pStyle w:val="Caption"/>
        <w:jc w:val="both"/>
        <w:rPr>
          <w:b/>
          <w:bCs/>
        </w:rPr>
      </w:pPr>
      <w:r>
        <w:t xml:space="preserve">Complementary Figure </w:t>
      </w:r>
      <w:fldSimple w:instr=" SEQ Complementary_Figure \* ARABIC ">
        <w:r w:rsidR="006D47EE">
          <w:rPr>
            <w:noProof/>
          </w:rPr>
          <w:t>12</w:t>
        </w:r>
      </w:fldSimple>
    </w:p>
    <w:p w14:paraId="49FA2705" w14:textId="77777777" w:rsidR="00E220BE" w:rsidRDefault="0047200C" w:rsidP="00E220BE">
      <w:pPr>
        <w:keepNext/>
        <w:jc w:val="both"/>
      </w:pPr>
      <w:r>
        <w:rPr>
          <w:b/>
          <w:bCs/>
          <w:noProof/>
          <w:lang w:val="es-ES"/>
        </w:rPr>
        <w:lastRenderedPageBreak/>
        <w:drawing>
          <wp:inline distT="0" distB="0" distL="0" distR="0" wp14:anchorId="4EBD6745" wp14:editId="5376AB05">
            <wp:extent cx="5934075" cy="356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56C69D" w14:textId="560EE2E5" w:rsidR="0047200C" w:rsidRPr="00372F84" w:rsidRDefault="00E220BE" w:rsidP="00E220BE">
      <w:pPr>
        <w:pStyle w:val="Caption"/>
        <w:jc w:val="both"/>
        <w:rPr>
          <w:b/>
          <w:bCs/>
        </w:rPr>
      </w:pPr>
      <w:r>
        <w:t xml:space="preserve">Complementary Figure </w:t>
      </w:r>
      <w:fldSimple w:instr=" SEQ Complementary_Figure \* ARABIC ">
        <w:r w:rsidR="006D47EE">
          <w:rPr>
            <w:noProof/>
          </w:rPr>
          <w:t>13</w:t>
        </w:r>
      </w:fldSimple>
    </w:p>
    <w:p w14:paraId="46F3D6FE" w14:textId="2C911E35" w:rsidR="00096F43" w:rsidRPr="00372F84" w:rsidRDefault="00096F43" w:rsidP="000A4380">
      <w:pPr>
        <w:jc w:val="both"/>
        <w:rPr>
          <w:b/>
          <w:bCs/>
        </w:rPr>
      </w:pPr>
    </w:p>
    <w:p w14:paraId="5640931F" w14:textId="0658EB20" w:rsidR="0047200C" w:rsidRPr="00372F84" w:rsidRDefault="0047200C" w:rsidP="000A4380">
      <w:pPr>
        <w:jc w:val="both"/>
        <w:rPr>
          <w:b/>
          <w:bCs/>
        </w:rPr>
      </w:pPr>
    </w:p>
    <w:p w14:paraId="1C40DC74" w14:textId="7F561FF5" w:rsidR="0047200C" w:rsidRPr="00372F84" w:rsidRDefault="0047200C" w:rsidP="000A4380">
      <w:pPr>
        <w:jc w:val="both"/>
        <w:rPr>
          <w:b/>
          <w:bCs/>
        </w:rPr>
      </w:pPr>
    </w:p>
    <w:p w14:paraId="36C68314" w14:textId="77777777" w:rsidR="00E220BE" w:rsidRDefault="0047200C" w:rsidP="00E220BE">
      <w:pPr>
        <w:keepNext/>
        <w:jc w:val="both"/>
      </w:pPr>
      <w:r>
        <w:rPr>
          <w:b/>
          <w:bCs/>
          <w:noProof/>
          <w:lang w:val="es-ES"/>
        </w:rPr>
        <w:lastRenderedPageBreak/>
        <w:drawing>
          <wp:inline distT="0" distB="0" distL="0" distR="0" wp14:anchorId="2DA3A5AA" wp14:editId="4EA79E4A">
            <wp:extent cx="5934075" cy="3562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9F58F3" w14:textId="0980A36A" w:rsidR="00E220BE" w:rsidRDefault="00E220BE" w:rsidP="00E220BE">
      <w:pPr>
        <w:pStyle w:val="Caption"/>
        <w:jc w:val="both"/>
      </w:pPr>
      <w:r>
        <w:t xml:space="preserve">Complementary Figure </w:t>
      </w:r>
      <w:fldSimple w:instr=" SEQ Complementary_Figure \* ARABIC ">
        <w:r w:rsidR="006D47EE">
          <w:rPr>
            <w:noProof/>
          </w:rPr>
          <w:t>14</w:t>
        </w:r>
      </w:fldSimple>
    </w:p>
    <w:p w14:paraId="4D057409" w14:textId="77777777" w:rsidR="00E220BE" w:rsidRDefault="0047200C" w:rsidP="00E220BE">
      <w:pPr>
        <w:keepNext/>
        <w:jc w:val="both"/>
      </w:pPr>
      <w:r>
        <w:rPr>
          <w:b/>
          <w:bCs/>
          <w:noProof/>
          <w:lang w:val="es-ES"/>
        </w:rPr>
        <w:drawing>
          <wp:inline distT="0" distB="0" distL="0" distR="0" wp14:anchorId="63C0F5A8" wp14:editId="5BA9171E">
            <wp:extent cx="593407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61507B2" w14:textId="4C5A5881" w:rsidR="0047200C" w:rsidRPr="00372F84" w:rsidRDefault="00E220BE" w:rsidP="00E220BE">
      <w:pPr>
        <w:pStyle w:val="Caption"/>
        <w:jc w:val="both"/>
        <w:rPr>
          <w:b/>
          <w:bCs/>
        </w:rPr>
      </w:pPr>
      <w:r>
        <w:t xml:space="preserve">Complementary Figure </w:t>
      </w:r>
      <w:fldSimple w:instr=" SEQ Complementary_Figure \* ARABIC ">
        <w:r w:rsidR="006D47EE">
          <w:rPr>
            <w:noProof/>
          </w:rPr>
          <w:t>15</w:t>
        </w:r>
      </w:fldSimple>
    </w:p>
    <w:p w14:paraId="655A51F3" w14:textId="77777777" w:rsidR="00E220BE" w:rsidRDefault="0047200C" w:rsidP="00E220BE">
      <w:pPr>
        <w:keepNext/>
        <w:jc w:val="both"/>
      </w:pPr>
      <w:r>
        <w:rPr>
          <w:b/>
          <w:bCs/>
          <w:noProof/>
          <w:lang w:val="es-ES"/>
        </w:rPr>
        <w:lastRenderedPageBreak/>
        <w:drawing>
          <wp:inline distT="0" distB="0" distL="0" distR="0" wp14:anchorId="1296CCB3" wp14:editId="66030990">
            <wp:extent cx="5934075" cy="3562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A547E5" w14:textId="6472F977" w:rsidR="0047200C" w:rsidRPr="00372F84" w:rsidRDefault="00E220BE" w:rsidP="00E220BE">
      <w:pPr>
        <w:pStyle w:val="Caption"/>
        <w:jc w:val="both"/>
        <w:rPr>
          <w:b/>
          <w:bCs/>
        </w:rPr>
      </w:pPr>
      <w:r>
        <w:t xml:space="preserve">Complementary Figure </w:t>
      </w:r>
      <w:fldSimple w:instr=" SEQ Complementary_Figure \* ARABIC ">
        <w:r w:rsidR="006D47EE">
          <w:rPr>
            <w:noProof/>
          </w:rPr>
          <w:t>16</w:t>
        </w:r>
      </w:fldSimple>
    </w:p>
    <w:p w14:paraId="0917B8EF" w14:textId="77777777" w:rsidR="00E220BE" w:rsidRDefault="0047200C" w:rsidP="00E220BE">
      <w:pPr>
        <w:keepNext/>
        <w:jc w:val="both"/>
      </w:pPr>
      <w:r>
        <w:rPr>
          <w:b/>
          <w:bCs/>
          <w:noProof/>
          <w:lang w:val="es-ES"/>
        </w:rPr>
        <w:drawing>
          <wp:inline distT="0" distB="0" distL="0" distR="0" wp14:anchorId="06AC76EB" wp14:editId="48AF18A0">
            <wp:extent cx="593407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2499FB0" w14:textId="3FF4BD8E" w:rsidR="0047200C" w:rsidRPr="00372F84" w:rsidRDefault="00E220BE" w:rsidP="00E220BE">
      <w:pPr>
        <w:pStyle w:val="Caption"/>
        <w:jc w:val="both"/>
        <w:rPr>
          <w:b/>
          <w:bCs/>
        </w:rPr>
      </w:pPr>
      <w:r>
        <w:t xml:space="preserve">Complementary Figure </w:t>
      </w:r>
      <w:fldSimple w:instr=" SEQ Complementary_Figure \* ARABIC ">
        <w:r w:rsidR="006D47EE">
          <w:rPr>
            <w:noProof/>
          </w:rPr>
          <w:t>17</w:t>
        </w:r>
      </w:fldSimple>
    </w:p>
    <w:p w14:paraId="503243F4" w14:textId="77777777" w:rsidR="00E220BE" w:rsidRDefault="0047200C" w:rsidP="00E220BE">
      <w:pPr>
        <w:keepNext/>
        <w:jc w:val="both"/>
      </w:pPr>
      <w:r>
        <w:rPr>
          <w:b/>
          <w:bCs/>
          <w:noProof/>
          <w:lang w:val="es-ES"/>
        </w:rPr>
        <w:lastRenderedPageBreak/>
        <w:drawing>
          <wp:inline distT="0" distB="0" distL="0" distR="0" wp14:anchorId="40B7E6C7" wp14:editId="517F1F45">
            <wp:extent cx="593407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365CD9E" w14:textId="04D24FBC" w:rsidR="00E220BE" w:rsidRDefault="00E220BE" w:rsidP="00E220BE">
      <w:pPr>
        <w:pStyle w:val="Caption"/>
        <w:jc w:val="both"/>
      </w:pPr>
      <w:r>
        <w:t xml:space="preserve">Complementary Figure </w:t>
      </w:r>
      <w:fldSimple w:instr=" SEQ Complementary_Figure \* ARABIC ">
        <w:r w:rsidR="006D47EE">
          <w:rPr>
            <w:noProof/>
          </w:rPr>
          <w:t>18</w:t>
        </w:r>
      </w:fldSimple>
    </w:p>
    <w:p w14:paraId="7D230E18" w14:textId="77777777" w:rsidR="00E220BE" w:rsidRDefault="0047200C" w:rsidP="00E220BE">
      <w:pPr>
        <w:keepNext/>
        <w:jc w:val="both"/>
      </w:pPr>
      <w:r>
        <w:rPr>
          <w:b/>
          <w:bCs/>
          <w:noProof/>
          <w:lang w:val="es-ES"/>
        </w:rPr>
        <w:drawing>
          <wp:inline distT="0" distB="0" distL="0" distR="0" wp14:anchorId="3354F298" wp14:editId="21945344">
            <wp:extent cx="5934075" cy="356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6CC1741" w14:textId="581747D8" w:rsidR="0047200C" w:rsidRPr="00372F84" w:rsidRDefault="00E220BE" w:rsidP="00E220BE">
      <w:pPr>
        <w:pStyle w:val="Caption"/>
        <w:jc w:val="both"/>
        <w:rPr>
          <w:b/>
          <w:bCs/>
        </w:rPr>
      </w:pPr>
      <w:r>
        <w:t xml:space="preserve">Complementary Figure </w:t>
      </w:r>
      <w:fldSimple w:instr=" SEQ Complementary_Figure \* ARABIC ">
        <w:r w:rsidR="006D47EE">
          <w:rPr>
            <w:noProof/>
          </w:rPr>
          <w:t>19</w:t>
        </w:r>
      </w:fldSimple>
    </w:p>
    <w:p w14:paraId="1EEE7805" w14:textId="77777777" w:rsidR="00E220BE" w:rsidRDefault="0047200C" w:rsidP="00E220BE">
      <w:pPr>
        <w:keepNext/>
        <w:jc w:val="both"/>
      </w:pPr>
      <w:r>
        <w:rPr>
          <w:b/>
          <w:bCs/>
          <w:noProof/>
          <w:lang w:val="es-ES"/>
        </w:rPr>
        <w:lastRenderedPageBreak/>
        <w:drawing>
          <wp:inline distT="0" distB="0" distL="0" distR="0" wp14:anchorId="7292BDA0" wp14:editId="741FFC47">
            <wp:extent cx="5934075" cy="1781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BB72CD4" w14:textId="63C6EA43" w:rsidR="0047200C" w:rsidRPr="00372F84" w:rsidRDefault="00E220BE" w:rsidP="00E220BE">
      <w:pPr>
        <w:pStyle w:val="Caption"/>
        <w:jc w:val="both"/>
        <w:rPr>
          <w:b/>
          <w:bCs/>
        </w:rPr>
      </w:pPr>
      <w:r>
        <w:t xml:space="preserve">Complementary Figure </w:t>
      </w:r>
      <w:fldSimple w:instr=" SEQ Complementary_Figure \* ARABIC ">
        <w:r w:rsidR="006D47EE">
          <w:rPr>
            <w:noProof/>
          </w:rPr>
          <w:t>20</w:t>
        </w:r>
      </w:fldSimple>
    </w:p>
    <w:p w14:paraId="560CAB32" w14:textId="77777777" w:rsidR="00E220BE" w:rsidRDefault="0047200C" w:rsidP="00E220BE">
      <w:pPr>
        <w:keepNext/>
        <w:jc w:val="both"/>
      </w:pPr>
      <w:r>
        <w:rPr>
          <w:b/>
          <w:bCs/>
          <w:noProof/>
          <w:lang w:val="es-ES"/>
        </w:rPr>
        <w:drawing>
          <wp:inline distT="0" distB="0" distL="0" distR="0" wp14:anchorId="5CB8E3AB" wp14:editId="259559BC">
            <wp:extent cx="5934075" cy="1781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42844AAE" w14:textId="3094D16E" w:rsidR="0047200C" w:rsidRPr="00372F84" w:rsidRDefault="00E220BE" w:rsidP="00E220BE">
      <w:pPr>
        <w:pStyle w:val="Caption"/>
        <w:jc w:val="both"/>
        <w:rPr>
          <w:b/>
          <w:bCs/>
        </w:rPr>
      </w:pPr>
      <w:r>
        <w:t xml:space="preserve">Complementary Figure </w:t>
      </w:r>
      <w:fldSimple w:instr=" SEQ Complementary_Figure \* ARABIC ">
        <w:r w:rsidR="006D47EE">
          <w:rPr>
            <w:noProof/>
          </w:rPr>
          <w:t>21</w:t>
        </w:r>
      </w:fldSimple>
    </w:p>
    <w:p w14:paraId="6E08ADD3" w14:textId="77777777" w:rsidR="00E220BE" w:rsidRDefault="0047200C" w:rsidP="00E220BE">
      <w:pPr>
        <w:keepNext/>
        <w:jc w:val="both"/>
      </w:pPr>
      <w:r>
        <w:rPr>
          <w:b/>
          <w:bCs/>
          <w:noProof/>
          <w:lang w:val="es-ES"/>
        </w:rPr>
        <w:drawing>
          <wp:inline distT="0" distB="0" distL="0" distR="0" wp14:anchorId="5548926A" wp14:editId="1B6E140C">
            <wp:extent cx="5934075" cy="1781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61B66FD" w14:textId="5385F26A" w:rsidR="0047200C" w:rsidRDefault="00E220BE" w:rsidP="00E220BE">
      <w:pPr>
        <w:pStyle w:val="Caption"/>
        <w:jc w:val="both"/>
        <w:rPr>
          <w:b/>
          <w:bCs/>
          <w:lang w:val="es-ES"/>
        </w:rPr>
      </w:pPr>
      <w:r>
        <w:t xml:space="preserve">Complementary Figure </w:t>
      </w:r>
      <w:fldSimple w:instr=" SEQ Complementary_Figure \* ARABIC ">
        <w:r w:rsidR="006D47EE">
          <w:rPr>
            <w:noProof/>
          </w:rPr>
          <w:t>22</w:t>
        </w:r>
      </w:fldSimple>
    </w:p>
    <w:p w14:paraId="3F652348" w14:textId="77777777" w:rsidR="00E220BE" w:rsidRDefault="0047200C" w:rsidP="00E220BE">
      <w:pPr>
        <w:keepNext/>
        <w:jc w:val="both"/>
      </w:pPr>
      <w:r>
        <w:rPr>
          <w:b/>
          <w:bCs/>
          <w:noProof/>
          <w:lang w:val="es-ES"/>
        </w:rPr>
        <w:lastRenderedPageBreak/>
        <w:drawing>
          <wp:inline distT="0" distB="0" distL="0" distR="0" wp14:anchorId="1B1D2F2D" wp14:editId="567E055B">
            <wp:extent cx="5934075" cy="1781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DEF31F6" w14:textId="4F809EEA" w:rsidR="0047200C" w:rsidRDefault="00E220BE" w:rsidP="00E220BE">
      <w:pPr>
        <w:pStyle w:val="Caption"/>
        <w:jc w:val="both"/>
        <w:rPr>
          <w:b/>
          <w:bCs/>
          <w:lang w:val="es-ES"/>
        </w:rPr>
      </w:pPr>
      <w:r>
        <w:t xml:space="preserve">Complementary Figure </w:t>
      </w:r>
      <w:fldSimple w:instr=" SEQ Complementary_Figure \* ARABIC ">
        <w:r w:rsidR="006D47EE">
          <w:rPr>
            <w:noProof/>
          </w:rPr>
          <w:t>23</w:t>
        </w:r>
      </w:fldSimple>
    </w:p>
    <w:p w14:paraId="3F2ED2EB" w14:textId="77777777" w:rsidR="00E220BE" w:rsidRDefault="0047200C" w:rsidP="00E220BE">
      <w:pPr>
        <w:keepNext/>
        <w:jc w:val="both"/>
      </w:pPr>
      <w:r>
        <w:rPr>
          <w:b/>
          <w:bCs/>
          <w:noProof/>
          <w:lang w:val="es-ES"/>
        </w:rPr>
        <w:drawing>
          <wp:inline distT="0" distB="0" distL="0" distR="0" wp14:anchorId="5F356BC0" wp14:editId="2E9CED62">
            <wp:extent cx="5934075" cy="1781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900BC56" w14:textId="6CAC273F" w:rsidR="0047200C" w:rsidRDefault="00E220BE" w:rsidP="00E220BE">
      <w:pPr>
        <w:pStyle w:val="Caption"/>
        <w:jc w:val="both"/>
        <w:rPr>
          <w:b/>
          <w:bCs/>
          <w:lang w:val="es-ES"/>
        </w:rPr>
      </w:pPr>
      <w:r>
        <w:t xml:space="preserve">Complementary Figure </w:t>
      </w:r>
      <w:fldSimple w:instr=" SEQ Complementary_Figure \* ARABIC ">
        <w:r w:rsidR="006D47EE">
          <w:rPr>
            <w:noProof/>
          </w:rPr>
          <w:t>24</w:t>
        </w:r>
      </w:fldSimple>
    </w:p>
    <w:p w14:paraId="6CA2AA45" w14:textId="77777777" w:rsidR="00E220BE" w:rsidRDefault="0047200C" w:rsidP="00E220BE">
      <w:pPr>
        <w:keepNext/>
        <w:jc w:val="both"/>
      </w:pPr>
      <w:r>
        <w:rPr>
          <w:b/>
          <w:bCs/>
          <w:noProof/>
          <w:lang w:val="es-ES"/>
        </w:rPr>
        <w:drawing>
          <wp:inline distT="0" distB="0" distL="0" distR="0" wp14:anchorId="4AEC5715" wp14:editId="06296F90">
            <wp:extent cx="5934075" cy="1781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0414CBA" w14:textId="35F88641" w:rsidR="0047200C" w:rsidRDefault="00E220BE" w:rsidP="00E220BE">
      <w:pPr>
        <w:pStyle w:val="Caption"/>
        <w:jc w:val="both"/>
        <w:rPr>
          <w:b/>
          <w:bCs/>
          <w:lang w:val="es-ES"/>
        </w:rPr>
      </w:pPr>
      <w:r>
        <w:t xml:space="preserve">Complementary Figure </w:t>
      </w:r>
      <w:fldSimple w:instr=" SEQ Complementary_Figure \* ARABIC ">
        <w:r w:rsidR="006D47EE">
          <w:rPr>
            <w:noProof/>
          </w:rPr>
          <w:t>25</w:t>
        </w:r>
      </w:fldSimple>
    </w:p>
    <w:p w14:paraId="2C7F38C7" w14:textId="77777777" w:rsidR="0047200C" w:rsidRPr="00096F43" w:rsidRDefault="0047200C" w:rsidP="000A4380">
      <w:pPr>
        <w:jc w:val="both"/>
        <w:rPr>
          <w:b/>
          <w:bCs/>
          <w:lang w:val="es-ES"/>
        </w:rPr>
      </w:pPr>
    </w:p>
    <w:sectPr w:rsidR="0047200C" w:rsidRPr="00096F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Björn Jörges" w:date="2020-08-07T22:28:00Z" w:initials="BJ">
    <w:p w14:paraId="3912AFE6" w14:textId="1A50B09F" w:rsidR="00372F84" w:rsidRDefault="00372F84">
      <w:pPr>
        <w:pStyle w:val="CommentText"/>
      </w:pPr>
      <w:r>
        <w:rPr>
          <w:rStyle w:val="CommentReference"/>
        </w:rPr>
        <w:annotationRef/>
      </w:r>
      <w:r>
        <w:t>Change for new version of figure</w:t>
      </w:r>
    </w:p>
  </w:comment>
  <w:comment w:id="10" w:author="Björn Jörges" w:date="2020-07-10T04:29:00Z" w:initials="BJ">
    <w:p w14:paraId="562AD8C7" w14:textId="77777777" w:rsidR="00372F84" w:rsidRDefault="00372F84"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05EE9"/>
    <w:rsid w:val="00016F09"/>
    <w:rsid w:val="0002478D"/>
    <w:rsid w:val="0004040C"/>
    <w:rsid w:val="00052279"/>
    <w:rsid w:val="000606DA"/>
    <w:rsid w:val="000659EF"/>
    <w:rsid w:val="00067743"/>
    <w:rsid w:val="000900AD"/>
    <w:rsid w:val="00090555"/>
    <w:rsid w:val="0009121F"/>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83E8D"/>
    <w:rsid w:val="001849FC"/>
    <w:rsid w:val="001C029E"/>
    <w:rsid w:val="001C2D0F"/>
    <w:rsid w:val="001D7CF8"/>
    <w:rsid w:val="001D7E2D"/>
    <w:rsid w:val="00201F2D"/>
    <w:rsid w:val="0021336B"/>
    <w:rsid w:val="002223ED"/>
    <w:rsid w:val="00223032"/>
    <w:rsid w:val="00225BB1"/>
    <w:rsid w:val="00230D1F"/>
    <w:rsid w:val="00237024"/>
    <w:rsid w:val="0024115D"/>
    <w:rsid w:val="00253C61"/>
    <w:rsid w:val="00266C53"/>
    <w:rsid w:val="00271559"/>
    <w:rsid w:val="002776A5"/>
    <w:rsid w:val="00291340"/>
    <w:rsid w:val="0029207F"/>
    <w:rsid w:val="00294964"/>
    <w:rsid w:val="002968A0"/>
    <w:rsid w:val="002B0190"/>
    <w:rsid w:val="002B2472"/>
    <w:rsid w:val="002E120B"/>
    <w:rsid w:val="002E566C"/>
    <w:rsid w:val="002E7F93"/>
    <w:rsid w:val="002F3D29"/>
    <w:rsid w:val="00301A51"/>
    <w:rsid w:val="0034011A"/>
    <w:rsid w:val="00342F2F"/>
    <w:rsid w:val="00352DD8"/>
    <w:rsid w:val="003626C1"/>
    <w:rsid w:val="00372F84"/>
    <w:rsid w:val="00376144"/>
    <w:rsid w:val="003A05EE"/>
    <w:rsid w:val="003A070F"/>
    <w:rsid w:val="003A166D"/>
    <w:rsid w:val="003A4042"/>
    <w:rsid w:val="003B29B6"/>
    <w:rsid w:val="003C5BC8"/>
    <w:rsid w:val="003D64A5"/>
    <w:rsid w:val="003D67F3"/>
    <w:rsid w:val="003D7A80"/>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3B0B"/>
    <w:rsid w:val="004B17C0"/>
    <w:rsid w:val="004C6B72"/>
    <w:rsid w:val="004C6E2F"/>
    <w:rsid w:val="004D1E77"/>
    <w:rsid w:val="004D3338"/>
    <w:rsid w:val="004D3494"/>
    <w:rsid w:val="004D5748"/>
    <w:rsid w:val="004E458E"/>
    <w:rsid w:val="004F1565"/>
    <w:rsid w:val="004F7709"/>
    <w:rsid w:val="0050448D"/>
    <w:rsid w:val="0051494A"/>
    <w:rsid w:val="00517177"/>
    <w:rsid w:val="005302A4"/>
    <w:rsid w:val="00532750"/>
    <w:rsid w:val="00533392"/>
    <w:rsid w:val="0054797F"/>
    <w:rsid w:val="00565AE8"/>
    <w:rsid w:val="00576176"/>
    <w:rsid w:val="005770DE"/>
    <w:rsid w:val="005A11FC"/>
    <w:rsid w:val="005A44E1"/>
    <w:rsid w:val="005A6220"/>
    <w:rsid w:val="005C4DF0"/>
    <w:rsid w:val="005D208B"/>
    <w:rsid w:val="00604177"/>
    <w:rsid w:val="00617A57"/>
    <w:rsid w:val="006223F2"/>
    <w:rsid w:val="006406A3"/>
    <w:rsid w:val="006521A0"/>
    <w:rsid w:val="0065579C"/>
    <w:rsid w:val="00661AF3"/>
    <w:rsid w:val="006658FB"/>
    <w:rsid w:val="00667C0E"/>
    <w:rsid w:val="0067329A"/>
    <w:rsid w:val="00681DFB"/>
    <w:rsid w:val="00682FF6"/>
    <w:rsid w:val="00687B85"/>
    <w:rsid w:val="006901FC"/>
    <w:rsid w:val="006928E2"/>
    <w:rsid w:val="00694C06"/>
    <w:rsid w:val="006A2536"/>
    <w:rsid w:val="006A6799"/>
    <w:rsid w:val="006B1BC0"/>
    <w:rsid w:val="006D0A02"/>
    <w:rsid w:val="006D418E"/>
    <w:rsid w:val="006D47EE"/>
    <w:rsid w:val="006D608E"/>
    <w:rsid w:val="006D7A15"/>
    <w:rsid w:val="006E68C8"/>
    <w:rsid w:val="007002AE"/>
    <w:rsid w:val="00702D62"/>
    <w:rsid w:val="00707C5B"/>
    <w:rsid w:val="0071058B"/>
    <w:rsid w:val="00711002"/>
    <w:rsid w:val="007325F9"/>
    <w:rsid w:val="0074482F"/>
    <w:rsid w:val="00753EAC"/>
    <w:rsid w:val="007613B2"/>
    <w:rsid w:val="0077031D"/>
    <w:rsid w:val="00791E7B"/>
    <w:rsid w:val="007978C6"/>
    <w:rsid w:val="007A3D11"/>
    <w:rsid w:val="007B24C5"/>
    <w:rsid w:val="007B7145"/>
    <w:rsid w:val="007C072A"/>
    <w:rsid w:val="007C1441"/>
    <w:rsid w:val="007C2D01"/>
    <w:rsid w:val="007D7C15"/>
    <w:rsid w:val="007F1400"/>
    <w:rsid w:val="00814D41"/>
    <w:rsid w:val="008174A1"/>
    <w:rsid w:val="00823F1E"/>
    <w:rsid w:val="00825577"/>
    <w:rsid w:val="00833412"/>
    <w:rsid w:val="008349C8"/>
    <w:rsid w:val="008459C4"/>
    <w:rsid w:val="00857CBD"/>
    <w:rsid w:val="00864CE1"/>
    <w:rsid w:val="00874473"/>
    <w:rsid w:val="00881616"/>
    <w:rsid w:val="008914CC"/>
    <w:rsid w:val="00891A6A"/>
    <w:rsid w:val="0089639D"/>
    <w:rsid w:val="008973C0"/>
    <w:rsid w:val="008B0DC4"/>
    <w:rsid w:val="008B1082"/>
    <w:rsid w:val="008B1E7A"/>
    <w:rsid w:val="008B2525"/>
    <w:rsid w:val="008C6975"/>
    <w:rsid w:val="008D6DD5"/>
    <w:rsid w:val="008F1103"/>
    <w:rsid w:val="008F3C2B"/>
    <w:rsid w:val="008F3E5B"/>
    <w:rsid w:val="008F4C8E"/>
    <w:rsid w:val="0090649B"/>
    <w:rsid w:val="00911846"/>
    <w:rsid w:val="00916B7C"/>
    <w:rsid w:val="009343BB"/>
    <w:rsid w:val="00935FA0"/>
    <w:rsid w:val="0094129D"/>
    <w:rsid w:val="009421F0"/>
    <w:rsid w:val="00962AC6"/>
    <w:rsid w:val="00963ECB"/>
    <w:rsid w:val="009747AB"/>
    <w:rsid w:val="009874E4"/>
    <w:rsid w:val="0099358C"/>
    <w:rsid w:val="00997282"/>
    <w:rsid w:val="009B0F6A"/>
    <w:rsid w:val="009B6F2B"/>
    <w:rsid w:val="009C0D5A"/>
    <w:rsid w:val="009C621A"/>
    <w:rsid w:val="009D1960"/>
    <w:rsid w:val="009D4DA1"/>
    <w:rsid w:val="009D7A91"/>
    <w:rsid w:val="009E0CD5"/>
    <w:rsid w:val="009E3758"/>
    <w:rsid w:val="009E56ED"/>
    <w:rsid w:val="009E77FA"/>
    <w:rsid w:val="00A00E3A"/>
    <w:rsid w:val="00A02993"/>
    <w:rsid w:val="00A03E69"/>
    <w:rsid w:val="00A12C7E"/>
    <w:rsid w:val="00A16063"/>
    <w:rsid w:val="00A220A8"/>
    <w:rsid w:val="00A43EA8"/>
    <w:rsid w:val="00A721D6"/>
    <w:rsid w:val="00A77607"/>
    <w:rsid w:val="00A81503"/>
    <w:rsid w:val="00A84473"/>
    <w:rsid w:val="00A90E30"/>
    <w:rsid w:val="00A95471"/>
    <w:rsid w:val="00AB2828"/>
    <w:rsid w:val="00AB6C49"/>
    <w:rsid w:val="00AC0257"/>
    <w:rsid w:val="00AC3C4E"/>
    <w:rsid w:val="00AC693F"/>
    <w:rsid w:val="00AD037B"/>
    <w:rsid w:val="00AF1850"/>
    <w:rsid w:val="00AF719D"/>
    <w:rsid w:val="00B155D3"/>
    <w:rsid w:val="00B2157B"/>
    <w:rsid w:val="00B22EBD"/>
    <w:rsid w:val="00B24EB1"/>
    <w:rsid w:val="00B27ECB"/>
    <w:rsid w:val="00B323A0"/>
    <w:rsid w:val="00B33FA9"/>
    <w:rsid w:val="00B34EFD"/>
    <w:rsid w:val="00B4197D"/>
    <w:rsid w:val="00B53A92"/>
    <w:rsid w:val="00B555B6"/>
    <w:rsid w:val="00B56364"/>
    <w:rsid w:val="00B65CD5"/>
    <w:rsid w:val="00B7304A"/>
    <w:rsid w:val="00B74A29"/>
    <w:rsid w:val="00B76B09"/>
    <w:rsid w:val="00B801C6"/>
    <w:rsid w:val="00B869A4"/>
    <w:rsid w:val="00BC3189"/>
    <w:rsid w:val="00BD4A1C"/>
    <w:rsid w:val="00BE27CA"/>
    <w:rsid w:val="00BE4217"/>
    <w:rsid w:val="00BE706D"/>
    <w:rsid w:val="00BF6858"/>
    <w:rsid w:val="00C108D7"/>
    <w:rsid w:val="00C172BD"/>
    <w:rsid w:val="00C20532"/>
    <w:rsid w:val="00C329FD"/>
    <w:rsid w:val="00C472AA"/>
    <w:rsid w:val="00C4774C"/>
    <w:rsid w:val="00C50795"/>
    <w:rsid w:val="00C626CC"/>
    <w:rsid w:val="00C76F61"/>
    <w:rsid w:val="00C8434A"/>
    <w:rsid w:val="00C92C77"/>
    <w:rsid w:val="00C97284"/>
    <w:rsid w:val="00CA2A7C"/>
    <w:rsid w:val="00CC15DA"/>
    <w:rsid w:val="00CC2907"/>
    <w:rsid w:val="00CC6826"/>
    <w:rsid w:val="00CD2FA9"/>
    <w:rsid w:val="00CD433B"/>
    <w:rsid w:val="00CE7A3A"/>
    <w:rsid w:val="00CF5E0D"/>
    <w:rsid w:val="00D039D9"/>
    <w:rsid w:val="00D0792C"/>
    <w:rsid w:val="00D21577"/>
    <w:rsid w:val="00D21A84"/>
    <w:rsid w:val="00D26E0C"/>
    <w:rsid w:val="00D306C3"/>
    <w:rsid w:val="00D40248"/>
    <w:rsid w:val="00D438FA"/>
    <w:rsid w:val="00D47159"/>
    <w:rsid w:val="00D50741"/>
    <w:rsid w:val="00D5509F"/>
    <w:rsid w:val="00D556B1"/>
    <w:rsid w:val="00D55DC4"/>
    <w:rsid w:val="00D70079"/>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80456"/>
    <w:rsid w:val="00E84867"/>
    <w:rsid w:val="00E86EBC"/>
    <w:rsid w:val="00E95C92"/>
    <w:rsid w:val="00EA0D58"/>
    <w:rsid w:val="00EB1769"/>
    <w:rsid w:val="00EB1BB1"/>
    <w:rsid w:val="00EB6D3D"/>
    <w:rsid w:val="00EC3D94"/>
    <w:rsid w:val="00EC6211"/>
    <w:rsid w:val="00ED47C6"/>
    <w:rsid w:val="00EE53B5"/>
    <w:rsid w:val="00EF7C43"/>
    <w:rsid w:val="00F00041"/>
    <w:rsid w:val="00F06CF1"/>
    <w:rsid w:val="00F30B42"/>
    <w:rsid w:val="00F37CC4"/>
    <w:rsid w:val="00F551A5"/>
    <w:rsid w:val="00F61C9F"/>
    <w:rsid w:val="00F63B99"/>
    <w:rsid w:val="00F70779"/>
    <w:rsid w:val="00F73361"/>
    <w:rsid w:val="00F7573F"/>
    <w:rsid w:val="00F7611E"/>
    <w:rsid w:val="00F80408"/>
    <w:rsid w:val="00F93B1B"/>
    <w:rsid w:val="00F946DB"/>
    <w:rsid w:val="00F9510E"/>
    <w:rsid w:val="00F96F69"/>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microsoft.com/office/2011/relationships/people" Target="peop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hyperlink" Target="https://github.com/b-jorges/Power-Analyses-Psychophysics/tree/master/Get%20parameters%20from%20existing%20data"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7317</TotalTime>
  <Pages>48</Pages>
  <Words>27992</Words>
  <Characters>159558</Characters>
  <Application>Microsoft Office Word</Application>
  <DocSecurity>0</DocSecurity>
  <Lines>1329</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251</cp:revision>
  <dcterms:created xsi:type="dcterms:W3CDTF">2020-07-13T06:39:00Z</dcterms:created>
  <dcterms:modified xsi:type="dcterms:W3CDTF">2020-09-10T04:55:00Z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